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2CD085" w14:textId="091C2E19" w:rsidR="00C656C2" w:rsidRPr="00E03605" w:rsidRDefault="00C656C2" w:rsidP="00C656C2">
      <w:pPr>
        <w:ind w:left="-284" w:right="-336"/>
        <w:rPr>
          <w:rFonts w:ascii="Aptos" w:hAnsi="Aptos" w:cs="Arial"/>
          <w:b/>
          <w:bCs/>
          <w:color w:val="00335B"/>
          <w:sz w:val="36"/>
          <w:szCs w:val="36"/>
          <w:lang w:val="en-US"/>
        </w:rPr>
      </w:pPr>
      <w:r w:rsidRPr="00E03605">
        <w:rPr>
          <w:rFonts w:ascii="Aptos" w:hAnsi="Aptos" w:cs="Arial"/>
          <w:b/>
          <w:bCs/>
          <w:color w:val="00335B"/>
          <w:sz w:val="36"/>
          <w:szCs w:val="36"/>
          <w:lang w:val="en-US"/>
        </w:rPr>
        <w:t>Press Release</w:t>
      </w:r>
    </w:p>
    <w:p w14:paraId="38DB6DD5" w14:textId="77777777" w:rsidR="005B7FC9" w:rsidRDefault="005B7FC9" w:rsidP="005B7FC9">
      <w:pPr>
        <w:ind w:left="-288" w:right="-187"/>
        <w:jc w:val="center"/>
        <w:rPr>
          <w:rFonts w:eastAsia="Times New Roman" w:cs="Times New Roman"/>
          <w:b/>
          <w:bCs/>
          <w:kern w:val="36"/>
          <w:sz w:val="28"/>
          <w:szCs w:val="28"/>
          <w:lang w:eastAsia="en-GB"/>
          <w14:ligatures w14:val="none"/>
        </w:rPr>
      </w:pPr>
    </w:p>
    <w:p w14:paraId="0E3D0A33" w14:textId="0C64AD23" w:rsidR="005B7FC9" w:rsidRPr="00B537BC" w:rsidRDefault="00347D61" w:rsidP="005B7FC9">
      <w:pPr>
        <w:ind w:left="-288" w:right="-187"/>
        <w:jc w:val="center"/>
        <w:rPr>
          <w:rFonts w:eastAsia="Times New Roman" w:cs="Times New Roman"/>
          <w:b/>
          <w:bCs/>
          <w:kern w:val="36"/>
          <w:sz w:val="32"/>
          <w:szCs w:val="32"/>
          <w:lang w:eastAsia="en-GB"/>
          <w14:ligatures w14:val="none"/>
        </w:rPr>
      </w:pPr>
      <w:r w:rsidRPr="00B537BC">
        <w:rPr>
          <w:rFonts w:eastAsia="Times New Roman" w:cs="Times New Roman"/>
          <w:b/>
          <w:bCs/>
          <w:kern w:val="36"/>
          <w:sz w:val="32"/>
          <w:szCs w:val="32"/>
          <w:lang w:eastAsia="en-GB"/>
          <w14:ligatures w14:val="none"/>
        </w:rPr>
        <w:t xml:space="preserve">barox and Digital Watchdog </w:t>
      </w:r>
      <w:r w:rsidR="00464DB3">
        <w:rPr>
          <w:rFonts w:eastAsia="Times New Roman" w:cs="Times New Roman"/>
          <w:b/>
          <w:bCs/>
          <w:kern w:val="36"/>
          <w:sz w:val="32"/>
          <w:szCs w:val="32"/>
          <w:lang w:eastAsia="en-GB"/>
          <w14:ligatures w14:val="none"/>
        </w:rPr>
        <w:t>L</w:t>
      </w:r>
      <w:r w:rsidRPr="00B537BC">
        <w:rPr>
          <w:rFonts w:eastAsia="Times New Roman" w:cs="Times New Roman"/>
          <w:b/>
          <w:bCs/>
          <w:kern w:val="36"/>
          <w:sz w:val="32"/>
          <w:szCs w:val="32"/>
          <w:lang w:eastAsia="en-GB"/>
          <w14:ligatures w14:val="none"/>
        </w:rPr>
        <w:t xml:space="preserve">aunch </w:t>
      </w:r>
      <w:r w:rsidR="00464DB3">
        <w:rPr>
          <w:rFonts w:eastAsia="Times New Roman" w:cs="Times New Roman"/>
          <w:b/>
          <w:bCs/>
          <w:kern w:val="36"/>
          <w:sz w:val="32"/>
          <w:szCs w:val="32"/>
          <w:lang w:eastAsia="en-GB"/>
          <w14:ligatures w14:val="none"/>
        </w:rPr>
        <w:t>N</w:t>
      </w:r>
      <w:r w:rsidRPr="00B537BC">
        <w:rPr>
          <w:rFonts w:eastAsia="Times New Roman" w:cs="Times New Roman"/>
          <w:b/>
          <w:bCs/>
          <w:kern w:val="36"/>
          <w:sz w:val="32"/>
          <w:szCs w:val="32"/>
          <w:lang w:eastAsia="en-GB"/>
          <w14:ligatures w14:val="none"/>
        </w:rPr>
        <w:t xml:space="preserve">ew </w:t>
      </w:r>
      <w:r w:rsidR="00464DB3">
        <w:rPr>
          <w:rFonts w:eastAsia="Times New Roman" w:cs="Times New Roman"/>
          <w:b/>
          <w:bCs/>
          <w:kern w:val="36"/>
          <w:sz w:val="32"/>
          <w:szCs w:val="32"/>
          <w:lang w:eastAsia="en-GB"/>
          <w14:ligatures w14:val="none"/>
        </w:rPr>
        <w:t>P</w:t>
      </w:r>
      <w:r w:rsidR="00A2797D">
        <w:rPr>
          <w:rFonts w:eastAsia="Times New Roman" w:cs="Times New Roman"/>
          <w:b/>
          <w:bCs/>
          <w:kern w:val="36"/>
          <w:sz w:val="32"/>
          <w:szCs w:val="32"/>
          <w:lang w:eastAsia="en-GB"/>
          <w14:ligatures w14:val="none"/>
        </w:rPr>
        <w:t xml:space="preserve">lugin </w:t>
      </w:r>
      <w:r w:rsidR="00464DB3">
        <w:rPr>
          <w:rFonts w:eastAsia="Times New Roman" w:cs="Times New Roman"/>
          <w:b/>
          <w:bCs/>
          <w:kern w:val="36"/>
          <w:sz w:val="32"/>
          <w:szCs w:val="32"/>
          <w:lang w:eastAsia="en-GB"/>
          <w14:ligatures w14:val="none"/>
        </w:rPr>
        <w:t>I</w:t>
      </w:r>
      <w:r w:rsidRPr="00B537BC">
        <w:rPr>
          <w:rFonts w:eastAsia="Times New Roman" w:cs="Times New Roman"/>
          <w:b/>
          <w:bCs/>
          <w:kern w:val="36"/>
          <w:sz w:val="32"/>
          <w:szCs w:val="32"/>
          <w:lang w:eastAsia="en-GB"/>
          <w14:ligatures w14:val="none"/>
        </w:rPr>
        <w:t>ntegration,</w:t>
      </w:r>
    </w:p>
    <w:p w14:paraId="57A79A50" w14:textId="59669958" w:rsidR="00347D61" w:rsidRPr="00B537BC" w:rsidRDefault="00486DEE" w:rsidP="005B7FC9">
      <w:pPr>
        <w:ind w:left="-288" w:right="-187"/>
        <w:jc w:val="center"/>
        <w:rPr>
          <w:rFonts w:eastAsia="Times New Roman" w:cs="Times New Roman"/>
          <w:b/>
          <w:bCs/>
          <w:kern w:val="36"/>
          <w:sz w:val="32"/>
          <w:szCs w:val="32"/>
          <w:lang w:eastAsia="en-GB"/>
          <w14:ligatures w14:val="none"/>
        </w:rPr>
      </w:pPr>
      <w:r>
        <w:rPr>
          <w:rFonts w:eastAsia="Times New Roman" w:cs="Times New Roman"/>
          <w:b/>
          <w:bCs/>
          <w:kern w:val="36"/>
          <w:sz w:val="32"/>
          <w:szCs w:val="32"/>
          <w:lang w:eastAsia="en-GB"/>
          <w14:ligatures w14:val="none"/>
        </w:rPr>
        <w:t>B</w:t>
      </w:r>
      <w:r w:rsidR="00347D61" w:rsidRPr="00B537BC">
        <w:rPr>
          <w:rFonts w:eastAsia="Times New Roman" w:cs="Times New Roman"/>
          <w:b/>
          <w:bCs/>
          <w:kern w:val="36"/>
          <w:sz w:val="32"/>
          <w:szCs w:val="32"/>
          <w:lang w:eastAsia="en-GB"/>
          <w14:ligatures w14:val="none"/>
        </w:rPr>
        <w:t>ring</w:t>
      </w:r>
      <w:r w:rsidR="00C51C4B">
        <w:rPr>
          <w:rFonts w:eastAsia="Times New Roman" w:cs="Times New Roman"/>
          <w:b/>
          <w:bCs/>
          <w:kern w:val="36"/>
          <w:sz w:val="32"/>
          <w:szCs w:val="32"/>
          <w:lang w:eastAsia="en-GB"/>
          <w14:ligatures w14:val="none"/>
        </w:rPr>
        <w:t>ing</w:t>
      </w:r>
      <w:r w:rsidR="00347D61" w:rsidRPr="00B537BC">
        <w:rPr>
          <w:rFonts w:eastAsia="Times New Roman" w:cs="Times New Roman"/>
          <w:b/>
          <w:bCs/>
          <w:kern w:val="36"/>
          <w:sz w:val="32"/>
          <w:szCs w:val="32"/>
          <w:lang w:eastAsia="en-GB"/>
          <w14:ligatures w14:val="none"/>
        </w:rPr>
        <w:t xml:space="preserve"> </w:t>
      </w:r>
      <w:r>
        <w:rPr>
          <w:rFonts w:eastAsia="Times New Roman" w:cs="Times New Roman"/>
          <w:b/>
          <w:bCs/>
          <w:kern w:val="36"/>
          <w:sz w:val="32"/>
          <w:szCs w:val="32"/>
          <w:lang w:eastAsia="en-GB"/>
          <w14:ligatures w14:val="none"/>
        </w:rPr>
        <w:t>N</w:t>
      </w:r>
      <w:r w:rsidR="00347D61" w:rsidRPr="00B537BC">
        <w:rPr>
          <w:rFonts w:eastAsia="Times New Roman" w:cs="Times New Roman"/>
          <w:b/>
          <w:bCs/>
          <w:kern w:val="36"/>
          <w:sz w:val="32"/>
          <w:szCs w:val="32"/>
          <w:lang w:eastAsia="en-GB"/>
          <w14:ligatures w14:val="none"/>
        </w:rPr>
        <w:t xml:space="preserve">etwork </w:t>
      </w:r>
      <w:r>
        <w:rPr>
          <w:rFonts w:eastAsia="Times New Roman" w:cs="Times New Roman"/>
          <w:b/>
          <w:bCs/>
          <w:kern w:val="36"/>
          <w:sz w:val="32"/>
          <w:szCs w:val="32"/>
          <w:lang w:eastAsia="en-GB"/>
          <w14:ligatures w14:val="none"/>
        </w:rPr>
        <w:t>I</w:t>
      </w:r>
      <w:r w:rsidR="00347D61" w:rsidRPr="00B537BC">
        <w:rPr>
          <w:rFonts w:eastAsia="Times New Roman" w:cs="Times New Roman"/>
          <w:b/>
          <w:bCs/>
          <w:kern w:val="36"/>
          <w:sz w:val="32"/>
          <w:szCs w:val="32"/>
          <w:lang w:eastAsia="en-GB"/>
          <w14:ligatures w14:val="none"/>
        </w:rPr>
        <w:t>ntelligence to DW Spectrum</w:t>
      </w:r>
    </w:p>
    <w:p w14:paraId="33AD60AC" w14:textId="442F0FCA" w:rsidR="00397301" w:rsidRPr="00674C11" w:rsidRDefault="00D650D9" w:rsidP="00674C11">
      <w:pPr>
        <w:spacing w:before="100" w:beforeAutospacing="1" w:after="100" w:afterAutospacing="1"/>
        <w:ind w:left="-284" w:right="-194"/>
        <w:jc w:val="center"/>
        <w:outlineLvl w:val="0"/>
        <w:rPr>
          <w:rFonts w:eastAsia="Times New Roman" w:cs="Times New Roman"/>
          <w:b/>
          <w:bCs/>
          <w:kern w:val="36"/>
          <w:lang w:eastAsia="en-GB"/>
          <w14:ligatures w14:val="none"/>
        </w:rPr>
      </w:pPr>
      <w:r>
        <w:rPr>
          <w:rFonts w:eastAsia="Times New Roman" w:cs="Times New Roman"/>
          <w:b/>
          <w:bCs/>
          <w:kern w:val="36"/>
          <w:lang w:eastAsia="en-GB"/>
          <w14:ligatures w14:val="none"/>
        </w:rPr>
        <w:t xml:space="preserve">Product </w:t>
      </w:r>
      <w:r w:rsidR="00AE1B9E">
        <w:rPr>
          <w:rFonts w:eastAsia="Times New Roman" w:cs="Times New Roman"/>
          <w:b/>
          <w:bCs/>
          <w:kern w:val="36"/>
          <w:lang w:eastAsia="en-GB"/>
          <w14:ligatures w14:val="none"/>
        </w:rPr>
        <w:t>i</w:t>
      </w:r>
      <w:r w:rsidR="00EA5DD6">
        <w:rPr>
          <w:rFonts w:eastAsia="Times New Roman" w:cs="Times New Roman"/>
          <w:b/>
          <w:bCs/>
          <w:kern w:val="36"/>
          <w:lang w:eastAsia="en-GB"/>
          <w14:ligatures w14:val="none"/>
        </w:rPr>
        <w:t xml:space="preserve">ntroduction </w:t>
      </w:r>
      <w:r w:rsidR="00C51C4B">
        <w:rPr>
          <w:rFonts w:eastAsia="Times New Roman" w:cs="Times New Roman"/>
          <w:b/>
          <w:bCs/>
          <w:kern w:val="36"/>
          <w:lang w:eastAsia="en-GB"/>
          <w14:ligatures w14:val="none"/>
        </w:rPr>
        <w:t>w</w:t>
      </w:r>
      <w:r w:rsidR="00BE558F">
        <w:rPr>
          <w:rFonts w:eastAsia="Times New Roman" w:cs="Times New Roman"/>
          <w:b/>
          <w:bCs/>
          <w:kern w:val="36"/>
          <w:lang w:eastAsia="en-GB"/>
          <w14:ligatures w14:val="none"/>
        </w:rPr>
        <w:t xml:space="preserve">ebinar </w:t>
      </w:r>
      <w:r w:rsidR="00674C11" w:rsidRPr="00674C11">
        <w:rPr>
          <w:rFonts w:eastAsia="Times New Roman" w:cs="Times New Roman"/>
          <w:b/>
          <w:bCs/>
          <w:kern w:val="36"/>
          <w:lang w:eastAsia="en-GB"/>
          <w14:ligatures w14:val="none"/>
        </w:rPr>
        <w:t>schedule</w:t>
      </w:r>
      <w:r w:rsidR="00BE558F">
        <w:rPr>
          <w:rFonts w:eastAsia="Times New Roman" w:cs="Times New Roman"/>
          <w:b/>
          <w:bCs/>
          <w:kern w:val="36"/>
          <w:lang w:eastAsia="en-GB"/>
          <w14:ligatures w14:val="none"/>
        </w:rPr>
        <w:t>d</w:t>
      </w:r>
      <w:r w:rsidR="00674C11" w:rsidRPr="00674C11">
        <w:rPr>
          <w:rFonts w:eastAsia="Times New Roman" w:cs="Times New Roman"/>
          <w:b/>
          <w:bCs/>
          <w:kern w:val="36"/>
          <w:lang w:eastAsia="en-GB"/>
          <w14:ligatures w14:val="none"/>
        </w:rPr>
        <w:t xml:space="preserve"> for October 15</w:t>
      </w:r>
    </w:p>
    <w:p w14:paraId="53D7DC3B" w14:textId="3CD16892" w:rsidR="00347D61" w:rsidRPr="00C656C2" w:rsidRDefault="00D13292" w:rsidP="00C656C2">
      <w:pPr>
        <w:spacing w:before="100" w:beforeAutospacing="1" w:after="100" w:afterAutospacing="1"/>
        <w:ind w:left="-284" w:right="-194"/>
        <w:jc w:val="both"/>
        <w:rPr>
          <w:rFonts w:eastAsia="Times New Roman" w:cs="Times New Roman"/>
          <w:kern w:val="0"/>
          <w:lang w:eastAsia="en-GB"/>
          <w14:ligatures w14:val="none"/>
        </w:rPr>
      </w:pPr>
      <w:r>
        <w:rPr>
          <w:rFonts w:eastAsia="Times New Roman" w:cs="Times New Roman"/>
          <w:b/>
          <w:bCs/>
          <w:kern w:val="0"/>
          <w:lang w:eastAsia="en-GB"/>
          <w14:ligatures w14:val="none"/>
        </w:rPr>
        <w:t>8</w:t>
      </w:r>
      <w:r w:rsidR="00B25712">
        <w:rPr>
          <w:rFonts w:eastAsia="Times New Roman" w:cs="Times New Roman"/>
          <w:b/>
          <w:bCs/>
          <w:kern w:val="0"/>
          <w:lang w:eastAsia="en-GB"/>
          <w14:ligatures w14:val="none"/>
        </w:rPr>
        <w:t>th</w:t>
      </w:r>
      <w:r w:rsidR="00347D61" w:rsidRPr="00347D61">
        <w:rPr>
          <w:rFonts w:eastAsia="Times New Roman" w:cs="Times New Roman"/>
          <w:b/>
          <w:bCs/>
          <w:kern w:val="0"/>
          <w:lang w:eastAsia="en-GB"/>
          <w14:ligatures w14:val="none"/>
        </w:rPr>
        <w:t xml:space="preserve"> </w:t>
      </w:r>
      <w:r w:rsidR="00B25712">
        <w:rPr>
          <w:rFonts w:eastAsia="Times New Roman" w:cs="Times New Roman"/>
          <w:b/>
          <w:bCs/>
          <w:kern w:val="0"/>
          <w:lang w:eastAsia="en-GB"/>
          <w14:ligatures w14:val="none"/>
        </w:rPr>
        <w:t xml:space="preserve">October </w:t>
      </w:r>
      <w:r w:rsidR="00347D61" w:rsidRPr="00347D61">
        <w:rPr>
          <w:rFonts w:eastAsia="Times New Roman" w:cs="Times New Roman"/>
          <w:b/>
          <w:bCs/>
          <w:kern w:val="0"/>
          <w:lang w:eastAsia="en-GB"/>
          <w14:ligatures w14:val="none"/>
        </w:rPr>
        <w:t>2026</w:t>
      </w:r>
      <w:r w:rsidR="00347D61" w:rsidRPr="00347D61">
        <w:rPr>
          <w:rFonts w:eastAsia="Times New Roman" w:cs="Times New Roman"/>
          <w:kern w:val="0"/>
          <w:lang w:eastAsia="en-GB"/>
          <w14:ligatures w14:val="none"/>
        </w:rPr>
        <w:t xml:space="preserve"> – barox and </w:t>
      </w:r>
      <w:r w:rsidR="00347D61" w:rsidRPr="00C656C2">
        <w:rPr>
          <w:rFonts w:eastAsia="Times New Roman" w:cs="Times New Roman"/>
          <w:kern w:val="0"/>
          <w:lang w:eastAsia="en-GB"/>
          <w14:ligatures w14:val="none"/>
        </w:rPr>
        <w:t>Digital Watchdog (DW) have announced the launch and availability of a new technology integration connecting DW Spectrum IPVMS with barox video network infrastructure, bringing network visibility, diagnostics and control directly into the video management environment.</w:t>
      </w:r>
    </w:p>
    <w:p w14:paraId="49C786DC" w14:textId="41C090F7" w:rsidR="00FB4DE2" w:rsidRDefault="00347D61" w:rsidP="00A61765">
      <w:pPr>
        <w:spacing w:before="100" w:beforeAutospacing="1" w:after="100" w:afterAutospacing="1"/>
        <w:ind w:left="-284" w:right="-194"/>
        <w:jc w:val="both"/>
        <w:rPr>
          <w:rFonts w:eastAsia="Times New Roman" w:cs="Times New Roman"/>
          <w:kern w:val="0"/>
          <w:lang w:eastAsia="en-GB"/>
          <w14:ligatures w14:val="none"/>
        </w:rPr>
      </w:pPr>
      <w:r w:rsidRPr="00C656C2">
        <w:rPr>
          <w:rFonts w:eastAsia="Times New Roman" w:cs="Times New Roman"/>
          <w:kern w:val="0"/>
          <w:lang w:eastAsia="en-GB"/>
          <w14:ligatures w14:val="none"/>
        </w:rPr>
        <w:t xml:space="preserve">The new </w:t>
      </w:r>
      <w:r w:rsidR="00486DEE">
        <w:rPr>
          <w:rFonts w:eastAsia="Times New Roman" w:cs="Times New Roman"/>
          <w:kern w:val="0"/>
          <w:lang w:eastAsia="en-GB"/>
          <w14:ligatures w14:val="none"/>
        </w:rPr>
        <w:t xml:space="preserve">plugin </w:t>
      </w:r>
      <w:r w:rsidRPr="00C656C2">
        <w:rPr>
          <w:rFonts w:eastAsia="Times New Roman" w:cs="Times New Roman"/>
          <w:kern w:val="0"/>
          <w:lang w:eastAsia="en-GB"/>
          <w14:ligatures w14:val="none"/>
        </w:rPr>
        <w:t>integration</w:t>
      </w:r>
      <w:r w:rsidR="00CC36D2">
        <w:rPr>
          <w:rFonts w:eastAsia="Times New Roman" w:cs="Times New Roman"/>
          <w:kern w:val="0"/>
          <w:lang w:eastAsia="en-GB"/>
          <w14:ligatures w14:val="none"/>
        </w:rPr>
        <w:t xml:space="preserve">, developed by barox, </w:t>
      </w:r>
      <w:r w:rsidR="00CC36D2" w:rsidRPr="00CC36D2">
        <w:rPr>
          <w:rFonts w:eastAsia="Times New Roman" w:cs="Times New Roman"/>
          <w:kern w:val="0"/>
          <w:lang w:eastAsia="en-GB"/>
          <w14:ligatures w14:val="none"/>
        </w:rPr>
        <w:t>connects DW Spectrum IPVMS with the D</w:t>
      </w:r>
      <w:r w:rsidR="00D65C02">
        <w:rPr>
          <w:rFonts w:eastAsia="Times New Roman" w:cs="Times New Roman"/>
          <w:kern w:val="0"/>
          <w:lang w:eastAsia="en-GB"/>
          <w14:ligatures w14:val="none"/>
        </w:rPr>
        <w:t xml:space="preserve">evice </w:t>
      </w:r>
      <w:r w:rsidR="00CC36D2" w:rsidRPr="00CC36D2">
        <w:rPr>
          <w:rFonts w:eastAsia="Times New Roman" w:cs="Times New Roman"/>
          <w:kern w:val="0"/>
          <w:lang w:eastAsia="en-GB"/>
          <w14:ligatures w14:val="none"/>
        </w:rPr>
        <w:t xml:space="preserve">Management System (DMS) </w:t>
      </w:r>
      <w:r w:rsidR="00782EB1">
        <w:rPr>
          <w:rFonts w:eastAsia="Times New Roman" w:cs="Times New Roman"/>
          <w:kern w:val="0"/>
          <w:lang w:eastAsia="en-GB"/>
          <w14:ligatures w14:val="none"/>
        </w:rPr>
        <w:t xml:space="preserve">software agents </w:t>
      </w:r>
      <w:r w:rsidR="00CC36D2" w:rsidRPr="00CC36D2">
        <w:rPr>
          <w:rFonts w:eastAsia="Times New Roman" w:cs="Times New Roman"/>
          <w:kern w:val="0"/>
          <w:lang w:eastAsia="en-GB"/>
          <w14:ligatures w14:val="none"/>
        </w:rPr>
        <w:t>embedded within barox Ethernet switches</w:t>
      </w:r>
      <w:r w:rsidR="00A61765">
        <w:rPr>
          <w:rFonts w:eastAsia="Times New Roman" w:cs="Times New Roman"/>
          <w:kern w:val="0"/>
          <w:lang w:eastAsia="en-GB"/>
          <w14:ligatures w14:val="none"/>
        </w:rPr>
        <w:t xml:space="preserve"> and </w:t>
      </w:r>
      <w:r w:rsidRPr="00C656C2">
        <w:rPr>
          <w:rFonts w:eastAsia="Times New Roman" w:cs="Times New Roman"/>
          <w:kern w:val="0"/>
          <w:lang w:eastAsia="en-GB"/>
          <w14:ligatures w14:val="none"/>
        </w:rPr>
        <w:t xml:space="preserve">enables security and network teams to manage cameras, video streams and the network infrastructure supporting them through a single interface. </w:t>
      </w:r>
    </w:p>
    <w:p w14:paraId="03E38D0A" w14:textId="79910745" w:rsidR="00347D61" w:rsidRPr="00C656C2" w:rsidRDefault="009B2982" w:rsidP="00A61765">
      <w:pPr>
        <w:spacing w:before="100" w:beforeAutospacing="1" w:after="100" w:afterAutospacing="1"/>
        <w:ind w:left="-284" w:right="-194"/>
        <w:jc w:val="both"/>
        <w:rPr>
          <w:rFonts w:eastAsia="Times New Roman" w:cs="Times New Roman"/>
          <w:kern w:val="0"/>
          <w:lang w:eastAsia="en-GB"/>
          <w14:ligatures w14:val="none"/>
        </w:rPr>
      </w:pPr>
      <w:r>
        <w:rPr>
          <w:rFonts w:eastAsia="Times New Roman" w:cs="Times New Roman"/>
          <w:kern w:val="0"/>
          <w:lang w:eastAsia="en-GB"/>
          <w14:ligatures w14:val="none"/>
        </w:rPr>
        <w:t>By providing d</w:t>
      </w:r>
      <w:r w:rsidR="00347D61" w:rsidRPr="00C656C2">
        <w:rPr>
          <w:rFonts w:eastAsia="Times New Roman" w:cs="Times New Roman"/>
          <w:kern w:val="0"/>
          <w:lang w:eastAsia="en-GB"/>
          <w14:ligatures w14:val="none"/>
        </w:rPr>
        <w:t xml:space="preserve">irect visibility </w:t>
      </w:r>
      <w:r w:rsidR="003C72C4">
        <w:rPr>
          <w:rFonts w:eastAsia="Times New Roman" w:cs="Times New Roman"/>
          <w:kern w:val="0"/>
          <w:lang w:eastAsia="en-GB"/>
          <w14:ligatures w14:val="none"/>
        </w:rPr>
        <w:t xml:space="preserve">and control of the video security </w:t>
      </w:r>
      <w:r w:rsidR="00347D61" w:rsidRPr="00C656C2">
        <w:rPr>
          <w:rFonts w:eastAsia="Times New Roman" w:cs="Times New Roman"/>
          <w:kern w:val="0"/>
          <w:lang w:eastAsia="en-GB"/>
          <w14:ligatures w14:val="none"/>
        </w:rPr>
        <w:t xml:space="preserve">network </w:t>
      </w:r>
      <w:r w:rsidR="003C72C4">
        <w:rPr>
          <w:rFonts w:eastAsia="Times New Roman" w:cs="Times New Roman"/>
          <w:kern w:val="0"/>
          <w:lang w:eastAsia="en-GB"/>
          <w14:ligatures w14:val="none"/>
        </w:rPr>
        <w:t>layer</w:t>
      </w:r>
      <w:r w:rsidR="005840DA">
        <w:rPr>
          <w:rFonts w:eastAsia="Times New Roman" w:cs="Times New Roman"/>
          <w:kern w:val="0"/>
          <w:lang w:eastAsia="en-GB"/>
          <w14:ligatures w14:val="none"/>
        </w:rPr>
        <w:t xml:space="preserve"> </w:t>
      </w:r>
      <w:r w:rsidR="00347D61" w:rsidRPr="00C656C2">
        <w:rPr>
          <w:rFonts w:eastAsia="Times New Roman" w:cs="Times New Roman"/>
          <w:kern w:val="0"/>
          <w:lang w:eastAsia="en-GB"/>
          <w14:ligatures w14:val="none"/>
        </w:rPr>
        <w:t xml:space="preserve">within DW Spectrum, </w:t>
      </w:r>
      <w:r w:rsidR="00B516CC">
        <w:rPr>
          <w:rFonts w:eastAsia="Times New Roman" w:cs="Times New Roman"/>
          <w:kern w:val="0"/>
          <w:lang w:eastAsia="en-GB"/>
          <w14:ligatures w14:val="none"/>
        </w:rPr>
        <w:t>operators</w:t>
      </w:r>
      <w:r w:rsidR="00263F8A">
        <w:rPr>
          <w:rFonts w:eastAsia="Times New Roman" w:cs="Times New Roman"/>
          <w:kern w:val="0"/>
          <w:lang w:eastAsia="en-GB"/>
          <w14:ligatures w14:val="none"/>
        </w:rPr>
        <w:t xml:space="preserve"> </w:t>
      </w:r>
      <w:r w:rsidR="005840DA">
        <w:rPr>
          <w:rFonts w:eastAsia="Times New Roman" w:cs="Times New Roman"/>
          <w:kern w:val="0"/>
          <w:lang w:eastAsia="en-GB"/>
          <w14:ligatures w14:val="none"/>
        </w:rPr>
        <w:t xml:space="preserve">can </w:t>
      </w:r>
      <w:r w:rsidR="00347D61" w:rsidRPr="00C656C2">
        <w:rPr>
          <w:rFonts w:eastAsia="Times New Roman" w:cs="Times New Roman"/>
          <w:kern w:val="0"/>
          <w:lang w:eastAsia="en-GB"/>
          <w14:ligatures w14:val="none"/>
        </w:rPr>
        <w:t xml:space="preserve">identify </w:t>
      </w:r>
      <w:r w:rsidR="00263F8A">
        <w:rPr>
          <w:rFonts w:eastAsia="Times New Roman" w:cs="Times New Roman"/>
          <w:kern w:val="0"/>
          <w:lang w:eastAsia="en-GB"/>
          <w14:ligatures w14:val="none"/>
        </w:rPr>
        <w:t>network</w:t>
      </w:r>
      <w:r w:rsidR="00425558">
        <w:rPr>
          <w:rFonts w:eastAsia="Times New Roman" w:cs="Times New Roman"/>
          <w:kern w:val="0"/>
          <w:lang w:eastAsia="en-GB"/>
          <w14:ligatures w14:val="none"/>
        </w:rPr>
        <w:t>ing</w:t>
      </w:r>
      <w:r w:rsidR="00263F8A">
        <w:rPr>
          <w:rFonts w:eastAsia="Times New Roman" w:cs="Times New Roman"/>
          <w:kern w:val="0"/>
          <w:lang w:eastAsia="en-GB"/>
          <w14:ligatures w14:val="none"/>
        </w:rPr>
        <w:t xml:space="preserve"> </w:t>
      </w:r>
      <w:r w:rsidR="00347D61" w:rsidRPr="00C656C2">
        <w:rPr>
          <w:rFonts w:eastAsia="Times New Roman" w:cs="Times New Roman"/>
          <w:kern w:val="0"/>
          <w:lang w:eastAsia="en-GB"/>
          <w14:ligatures w14:val="none"/>
        </w:rPr>
        <w:t xml:space="preserve">issues, diagnose faults and remotely respond to problems affecting </w:t>
      </w:r>
      <w:r w:rsidR="00425558">
        <w:rPr>
          <w:rFonts w:eastAsia="Times New Roman" w:cs="Times New Roman"/>
          <w:kern w:val="0"/>
          <w:lang w:eastAsia="en-GB"/>
          <w14:ligatures w14:val="none"/>
        </w:rPr>
        <w:t xml:space="preserve">their </w:t>
      </w:r>
      <w:r w:rsidR="00347D61" w:rsidRPr="00C656C2">
        <w:rPr>
          <w:rFonts w:eastAsia="Times New Roman" w:cs="Times New Roman"/>
          <w:kern w:val="0"/>
          <w:lang w:eastAsia="en-GB"/>
          <w14:ligatures w14:val="none"/>
        </w:rPr>
        <w:t>IP video systems.</w:t>
      </w:r>
      <w:r w:rsidR="00A61765">
        <w:rPr>
          <w:rFonts w:eastAsia="Times New Roman" w:cs="Times New Roman"/>
          <w:kern w:val="0"/>
          <w:lang w:eastAsia="en-GB"/>
          <w14:ligatures w14:val="none"/>
        </w:rPr>
        <w:t xml:space="preserve"> O</w:t>
      </w:r>
      <w:r w:rsidR="00347D61" w:rsidRPr="00C656C2">
        <w:rPr>
          <w:rFonts w:eastAsia="Times New Roman" w:cs="Times New Roman"/>
          <w:kern w:val="0"/>
          <w:lang w:eastAsia="en-GB"/>
          <w14:ligatures w14:val="none"/>
        </w:rPr>
        <w:t>perators no longer need to switch between separate video and network management systems to investigate many common network and camera issues.</w:t>
      </w:r>
    </w:p>
    <w:p w14:paraId="4BA6746D" w14:textId="77777777" w:rsidR="00347D61" w:rsidRPr="00347D61" w:rsidRDefault="00347D61" w:rsidP="00C656C2">
      <w:pPr>
        <w:spacing w:before="100" w:beforeAutospacing="1" w:after="100" w:afterAutospacing="1"/>
        <w:ind w:left="-284" w:right="-194"/>
        <w:jc w:val="both"/>
        <w:outlineLvl w:val="1"/>
        <w:rPr>
          <w:rFonts w:eastAsia="Times New Roman" w:cs="Times New Roman"/>
          <w:b/>
          <w:bCs/>
          <w:kern w:val="0"/>
          <w:lang w:eastAsia="en-GB"/>
          <w14:ligatures w14:val="none"/>
        </w:rPr>
      </w:pPr>
      <w:r w:rsidRPr="00347D61">
        <w:rPr>
          <w:rFonts w:eastAsia="Times New Roman" w:cs="Times New Roman"/>
          <w:b/>
          <w:bCs/>
          <w:kern w:val="0"/>
          <w:lang w:eastAsia="en-GB"/>
          <w14:ligatures w14:val="none"/>
        </w:rPr>
        <w:t>Connecting video and network management</w:t>
      </w:r>
    </w:p>
    <w:p w14:paraId="4BCD517D" w14:textId="319C39A0" w:rsidR="00347D61" w:rsidRPr="00C656C2" w:rsidRDefault="00347D61" w:rsidP="00C656C2">
      <w:pPr>
        <w:spacing w:before="100" w:beforeAutospacing="1" w:after="100" w:afterAutospacing="1"/>
        <w:ind w:left="-284" w:right="-194"/>
        <w:jc w:val="both"/>
        <w:rPr>
          <w:rFonts w:eastAsia="Times New Roman" w:cs="Times New Roman"/>
          <w:kern w:val="0"/>
          <w:lang w:eastAsia="en-GB"/>
          <w14:ligatures w14:val="none"/>
        </w:rPr>
      </w:pPr>
      <w:r w:rsidRPr="00347D61">
        <w:rPr>
          <w:rFonts w:eastAsia="Times New Roman" w:cs="Times New Roman"/>
          <w:kern w:val="0"/>
          <w:lang w:eastAsia="en-GB"/>
          <w14:ligatures w14:val="none"/>
        </w:rPr>
        <w:t>Using barox RY-series Ethernet switches, the inte</w:t>
      </w:r>
      <w:r w:rsidRPr="00C656C2">
        <w:rPr>
          <w:rFonts w:eastAsia="Times New Roman" w:cs="Times New Roman"/>
          <w:kern w:val="0"/>
          <w:lang w:eastAsia="en-GB"/>
          <w14:ligatures w14:val="none"/>
        </w:rPr>
        <w:t>gration enables DW Spectrum to display</w:t>
      </w:r>
      <w:r w:rsidR="003D5694">
        <w:rPr>
          <w:rFonts w:eastAsia="Times New Roman" w:cs="Times New Roman"/>
          <w:kern w:val="0"/>
          <w:lang w:eastAsia="en-GB"/>
          <w14:ligatures w14:val="none"/>
        </w:rPr>
        <w:t xml:space="preserve">, control and diagnose </w:t>
      </w:r>
      <w:r w:rsidR="00A45610">
        <w:rPr>
          <w:rFonts w:eastAsia="Times New Roman" w:cs="Times New Roman"/>
          <w:kern w:val="0"/>
          <w:lang w:eastAsia="en-GB"/>
          <w14:ligatures w14:val="none"/>
        </w:rPr>
        <w:t>camera</w:t>
      </w:r>
      <w:r w:rsidR="00827463">
        <w:rPr>
          <w:rFonts w:eastAsia="Times New Roman" w:cs="Times New Roman"/>
          <w:kern w:val="0"/>
          <w:lang w:eastAsia="en-GB"/>
          <w14:ligatures w14:val="none"/>
        </w:rPr>
        <w:t>s</w:t>
      </w:r>
      <w:r w:rsidR="00A45610">
        <w:rPr>
          <w:rFonts w:eastAsia="Times New Roman" w:cs="Times New Roman"/>
          <w:kern w:val="0"/>
          <w:lang w:eastAsia="en-GB"/>
          <w14:ligatures w14:val="none"/>
        </w:rPr>
        <w:t xml:space="preserve">, </w:t>
      </w:r>
      <w:r w:rsidRPr="00C656C2">
        <w:rPr>
          <w:rFonts w:eastAsia="Times New Roman" w:cs="Times New Roman"/>
          <w:kern w:val="0"/>
          <w:lang w:eastAsia="en-GB"/>
          <w14:ligatures w14:val="none"/>
        </w:rPr>
        <w:t>switch</w:t>
      </w:r>
      <w:r w:rsidR="00827463">
        <w:rPr>
          <w:rFonts w:eastAsia="Times New Roman" w:cs="Times New Roman"/>
          <w:kern w:val="0"/>
          <w:lang w:eastAsia="en-GB"/>
          <w14:ligatures w14:val="none"/>
        </w:rPr>
        <w:t>es</w:t>
      </w:r>
      <w:r w:rsidR="00F13ED2">
        <w:rPr>
          <w:rFonts w:eastAsia="Times New Roman" w:cs="Times New Roman"/>
          <w:kern w:val="0"/>
          <w:lang w:eastAsia="en-GB"/>
          <w14:ligatures w14:val="none"/>
        </w:rPr>
        <w:t xml:space="preserve"> </w:t>
      </w:r>
      <w:r w:rsidRPr="00C656C2">
        <w:rPr>
          <w:rFonts w:eastAsia="Times New Roman" w:cs="Times New Roman"/>
          <w:kern w:val="0"/>
          <w:lang w:eastAsia="en-GB"/>
          <w14:ligatures w14:val="none"/>
        </w:rPr>
        <w:t xml:space="preserve">and </w:t>
      </w:r>
      <w:r w:rsidR="00A00764">
        <w:rPr>
          <w:rFonts w:eastAsia="Times New Roman" w:cs="Times New Roman"/>
          <w:kern w:val="0"/>
          <w:lang w:eastAsia="en-GB"/>
          <w14:ligatures w14:val="none"/>
        </w:rPr>
        <w:t>network connectivity</w:t>
      </w:r>
      <w:r w:rsidR="007505C7">
        <w:rPr>
          <w:rFonts w:eastAsia="Times New Roman" w:cs="Times New Roman"/>
          <w:kern w:val="0"/>
          <w:lang w:eastAsia="en-GB"/>
          <w14:ligatures w14:val="none"/>
        </w:rPr>
        <w:t>,</w:t>
      </w:r>
      <w:r w:rsidRPr="00C656C2">
        <w:rPr>
          <w:rFonts w:eastAsia="Times New Roman" w:cs="Times New Roman"/>
          <w:kern w:val="0"/>
          <w:lang w:eastAsia="en-GB"/>
          <w14:ligatures w14:val="none"/>
        </w:rPr>
        <w:t xml:space="preserve"> allowing operators to identify potential network issues</w:t>
      </w:r>
      <w:r w:rsidR="007505C7">
        <w:rPr>
          <w:rFonts w:eastAsia="Times New Roman" w:cs="Times New Roman"/>
          <w:kern w:val="0"/>
          <w:lang w:eastAsia="en-GB"/>
          <w14:ligatures w14:val="none"/>
        </w:rPr>
        <w:t>,</w:t>
      </w:r>
      <w:r w:rsidRPr="00C656C2">
        <w:rPr>
          <w:rFonts w:eastAsia="Times New Roman" w:cs="Times New Roman"/>
          <w:kern w:val="0"/>
          <w:lang w:eastAsia="en-GB"/>
          <w14:ligatures w14:val="none"/>
        </w:rPr>
        <w:t xml:space="preserve"> and investigate them through</w:t>
      </w:r>
      <w:r w:rsidR="00782787">
        <w:rPr>
          <w:rFonts w:eastAsia="Times New Roman" w:cs="Times New Roman"/>
          <w:kern w:val="0"/>
          <w:lang w:eastAsia="en-GB"/>
          <w14:ligatures w14:val="none"/>
        </w:rPr>
        <w:t xml:space="preserve"> </w:t>
      </w:r>
      <w:r w:rsidRPr="00C656C2">
        <w:rPr>
          <w:rFonts w:eastAsia="Times New Roman" w:cs="Times New Roman"/>
          <w:kern w:val="0"/>
          <w:lang w:eastAsia="en-GB"/>
          <w14:ligatures w14:val="none"/>
        </w:rPr>
        <w:t>network topology</w:t>
      </w:r>
      <w:r w:rsidR="00307441">
        <w:rPr>
          <w:rFonts w:eastAsia="Times New Roman" w:cs="Times New Roman"/>
          <w:kern w:val="0"/>
          <w:lang w:eastAsia="en-GB"/>
          <w14:ligatures w14:val="none"/>
        </w:rPr>
        <w:t xml:space="preserve"> and physical views</w:t>
      </w:r>
      <w:r w:rsidRPr="00C656C2">
        <w:rPr>
          <w:rFonts w:eastAsia="Times New Roman" w:cs="Times New Roman"/>
          <w:kern w:val="0"/>
          <w:lang w:eastAsia="en-GB"/>
          <w14:ligatures w14:val="none"/>
        </w:rPr>
        <w:t>.</w:t>
      </w:r>
    </w:p>
    <w:p w14:paraId="1EBC04B9" w14:textId="201615BD" w:rsidR="00347D61" w:rsidRPr="00C656C2" w:rsidRDefault="006F5701" w:rsidP="00C656C2">
      <w:pPr>
        <w:spacing w:before="100" w:beforeAutospacing="1" w:after="100" w:afterAutospacing="1"/>
        <w:ind w:left="-284" w:right="-194"/>
        <w:jc w:val="both"/>
        <w:rPr>
          <w:rFonts w:eastAsia="Times New Roman" w:cs="Times New Roman"/>
          <w:kern w:val="0"/>
          <w:lang w:eastAsia="en-GB"/>
          <w14:ligatures w14:val="none"/>
        </w:rPr>
      </w:pPr>
      <w:r>
        <w:rPr>
          <w:rFonts w:eastAsia="Times New Roman" w:cs="Times New Roman"/>
          <w:kern w:val="0"/>
          <w:lang w:eastAsia="en-GB"/>
          <w14:ligatures w14:val="none"/>
        </w:rPr>
        <w:t>If</w:t>
      </w:r>
      <w:r w:rsidR="00347D61" w:rsidRPr="00C656C2">
        <w:rPr>
          <w:rFonts w:eastAsia="Times New Roman" w:cs="Times New Roman"/>
          <w:kern w:val="0"/>
          <w:lang w:eastAsia="en-GB"/>
          <w14:ligatures w14:val="none"/>
        </w:rPr>
        <w:t xml:space="preserve"> a network device or camera stops responding, operators can select the relevant device and issue a remote reboot command through the barox switch. This includes the ability to interrupt Power over Ethernet (PoE) to a connected camera, forcing it to reboot </w:t>
      </w:r>
      <w:r w:rsidR="0039352D">
        <w:rPr>
          <w:rFonts w:eastAsia="Times New Roman" w:cs="Times New Roman"/>
          <w:kern w:val="0"/>
          <w:lang w:eastAsia="en-GB"/>
          <w14:ligatures w14:val="none"/>
        </w:rPr>
        <w:t xml:space="preserve">automatically or </w:t>
      </w:r>
      <w:r w:rsidR="00347D61" w:rsidRPr="00C656C2">
        <w:rPr>
          <w:rFonts w:eastAsia="Times New Roman" w:cs="Times New Roman"/>
          <w:kern w:val="0"/>
          <w:lang w:eastAsia="en-GB"/>
          <w14:ligatures w14:val="none"/>
        </w:rPr>
        <w:t>remotely.</w:t>
      </w:r>
    </w:p>
    <w:p w14:paraId="69EF3783" w14:textId="0697F13C" w:rsidR="00347D61" w:rsidRPr="00C656C2" w:rsidRDefault="00347D61" w:rsidP="00C656C2">
      <w:pPr>
        <w:spacing w:before="100" w:beforeAutospacing="1" w:after="100" w:afterAutospacing="1"/>
        <w:ind w:left="-284" w:right="-194"/>
        <w:jc w:val="both"/>
        <w:rPr>
          <w:rFonts w:eastAsia="Times New Roman" w:cs="Times New Roman"/>
          <w:kern w:val="0"/>
          <w:lang w:eastAsia="en-GB"/>
          <w14:ligatures w14:val="none"/>
        </w:rPr>
      </w:pPr>
      <w:r w:rsidRPr="00C656C2">
        <w:rPr>
          <w:rFonts w:eastAsia="Times New Roman" w:cs="Times New Roman"/>
          <w:kern w:val="0"/>
          <w:lang w:eastAsia="en-GB"/>
          <w14:ligatures w14:val="none"/>
        </w:rPr>
        <w:t>This provides installers and system operators with a practical way to respond quickly to camera degradation, frozen devices and other network-related issues</w:t>
      </w:r>
      <w:r w:rsidR="00030835">
        <w:rPr>
          <w:rFonts w:eastAsia="Times New Roman" w:cs="Times New Roman"/>
          <w:kern w:val="0"/>
          <w:lang w:eastAsia="en-GB"/>
          <w14:ligatures w14:val="none"/>
        </w:rPr>
        <w:t xml:space="preserve"> </w:t>
      </w:r>
      <w:r w:rsidR="00657AA3">
        <w:rPr>
          <w:rFonts w:eastAsia="Times New Roman" w:cs="Times New Roman"/>
          <w:kern w:val="0"/>
          <w:lang w:eastAsia="en-GB"/>
          <w14:ligatures w14:val="none"/>
        </w:rPr>
        <w:t xml:space="preserve">and </w:t>
      </w:r>
      <w:r w:rsidRPr="00C656C2">
        <w:rPr>
          <w:rFonts w:eastAsia="Times New Roman" w:cs="Times New Roman"/>
          <w:kern w:val="0"/>
          <w:lang w:eastAsia="en-GB"/>
          <w14:ligatures w14:val="none"/>
        </w:rPr>
        <w:t xml:space="preserve">deliver faster fault diagnosis, reduced downtime and greater system availability. The ability to </w:t>
      </w:r>
      <w:r w:rsidR="00942D52">
        <w:rPr>
          <w:rFonts w:eastAsia="Times New Roman" w:cs="Times New Roman"/>
          <w:kern w:val="0"/>
          <w:lang w:eastAsia="en-GB"/>
          <w14:ligatures w14:val="none"/>
        </w:rPr>
        <w:t xml:space="preserve">remotely </w:t>
      </w:r>
      <w:r w:rsidRPr="00C656C2">
        <w:rPr>
          <w:rFonts w:eastAsia="Times New Roman" w:cs="Times New Roman"/>
          <w:kern w:val="0"/>
          <w:lang w:eastAsia="en-GB"/>
          <w14:ligatures w14:val="none"/>
        </w:rPr>
        <w:t xml:space="preserve">identify and resolve </w:t>
      </w:r>
      <w:r w:rsidR="00904433">
        <w:rPr>
          <w:rFonts w:eastAsia="Times New Roman" w:cs="Times New Roman"/>
          <w:kern w:val="0"/>
          <w:lang w:eastAsia="en-GB"/>
          <w14:ligatures w14:val="none"/>
        </w:rPr>
        <w:t xml:space="preserve">both </w:t>
      </w:r>
      <w:r w:rsidRPr="00C656C2">
        <w:rPr>
          <w:rFonts w:eastAsia="Times New Roman" w:cs="Times New Roman"/>
          <w:kern w:val="0"/>
          <w:lang w:eastAsia="en-GB"/>
          <w14:ligatures w14:val="none"/>
        </w:rPr>
        <w:t xml:space="preserve">network and camera issues </w:t>
      </w:r>
      <w:r w:rsidR="00904433">
        <w:rPr>
          <w:rFonts w:eastAsia="Times New Roman" w:cs="Times New Roman"/>
          <w:kern w:val="0"/>
          <w:lang w:eastAsia="en-GB"/>
          <w14:ligatures w14:val="none"/>
        </w:rPr>
        <w:t xml:space="preserve">in a </w:t>
      </w:r>
      <w:r w:rsidR="00AF0D5F">
        <w:rPr>
          <w:rFonts w:eastAsia="Times New Roman" w:cs="Times New Roman"/>
          <w:kern w:val="0"/>
          <w:lang w:eastAsia="en-GB"/>
          <w14:ligatures w14:val="none"/>
        </w:rPr>
        <w:t xml:space="preserve">single user interface </w:t>
      </w:r>
      <w:r w:rsidRPr="00C656C2">
        <w:rPr>
          <w:rFonts w:eastAsia="Times New Roman" w:cs="Times New Roman"/>
          <w:kern w:val="0"/>
          <w:lang w:eastAsia="en-GB"/>
          <w14:ligatures w14:val="none"/>
        </w:rPr>
        <w:t>help</w:t>
      </w:r>
      <w:r w:rsidR="00B44DD0">
        <w:rPr>
          <w:rFonts w:eastAsia="Times New Roman" w:cs="Times New Roman"/>
          <w:kern w:val="0"/>
          <w:lang w:eastAsia="en-GB"/>
          <w14:ligatures w14:val="none"/>
        </w:rPr>
        <w:t>s</w:t>
      </w:r>
      <w:r w:rsidRPr="00C656C2">
        <w:rPr>
          <w:rFonts w:eastAsia="Times New Roman" w:cs="Times New Roman"/>
          <w:kern w:val="0"/>
          <w:lang w:eastAsia="en-GB"/>
          <w14:ligatures w14:val="none"/>
        </w:rPr>
        <w:t xml:space="preserve"> reduce unnecessary site visits and support costs, while improving network uptime</w:t>
      </w:r>
      <w:r w:rsidR="00AF0D5F">
        <w:rPr>
          <w:rFonts w:eastAsia="Times New Roman" w:cs="Times New Roman"/>
          <w:kern w:val="0"/>
          <w:lang w:eastAsia="en-GB"/>
          <w14:ligatures w14:val="none"/>
        </w:rPr>
        <w:t xml:space="preserve"> and </w:t>
      </w:r>
      <w:r w:rsidR="009D12A2">
        <w:rPr>
          <w:rFonts w:eastAsia="Times New Roman" w:cs="Times New Roman"/>
          <w:kern w:val="0"/>
          <w:lang w:eastAsia="en-GB"/>
          <w14:ligatures w14:val="none"/>
        </w:rPr>
        <w:t>operator efficiency</w:t>
      </w:r>
      <w:r w:rsidRPr="00C656C2">
        <w:rPr>
          <w:rFonts w:eastAsia="Times New Roman" w:cs="Times New Roman"/>
          <w:kern w:val="0"/>
          <w:lang w:eastAsia="en-GB"/>
          <w14:ligatures w14:val="none"/>
        </w:rPr>
        <w:t xml:space="preserve">. The barox </w:t>
      </w:r>
      <w:r w:rsidR="00325E6F">
        <w:rPr>
          <w:rFonts w:eastAsia="Times New Roman" w:cs="Times New Roman"/>
          <w:kern w:val="0"/>
          <w:lang w:eastAsia="en-GB"/>
          <w14:ligatures w14:val="none"/>
        </w:rPr>
        <w:t xml:space="preserve">plugin </w:t>
      </w:r>
      <w:r w:rsidRPr="00C656C2">
        <w:rPr>
          <w:rFonts w:eastAsia="Times New Roman" w:cs="Times New Roman"/>
          <w:kern w:val="0"/>
          <w:lang w:eastAsia="en-GB"/>
          <w14:ligatures w14:val="none"/>
        </w:rPr>
        <w:t>integration is also license-free.</w:t>
      </w:r>
    </w:p>
    <w:p w14:paraId="19319D8B" w14:textId="77777777" w:rsidR="00347D61" w:rsidRPr="00347D61" w:rsidRDefault="00347D61" w:rsidP="00C656C2">
      <w:pPr>
        <w:spacing w:before="100" w:beforeAutospacing="1" w:after="100" w:afterAutospacing="1"/>
        <w:ind w:left="-284" w:right="-194"/>
        <w:jc w:val="both"/>
        <w:outlineLvl w:val="1"/>
        <w:rPr>
          <w:rFonts w:eastAsia="Times New Roman" w:cs="Times New Roman"/>
          <w:b/>
          <w:bCs/>
          <w:kern w:val="0"/>
          <w:lang w:eastAsia="en-GB"/>
          <w14:ligatures w14:val="none"/>
        </w:rPr>
      </w:pPr>
      <w:r w:rsidRPr="00347D61">
        <w:rPr>
          <w:rFonts w:eastAsia="Times New Roman" w:cs="Times New Roman"/>
          <w:b/>
          <w:bCs/>
          <w:kern w:val="0"/>
          <w:lang w:eastAsia="en-GB"/>
          <w14:ligatures w14:val="none"/>
        </w:rPr>
        <w:lastRenderedPageBreak/>
        <w:t>Bringing network intelligence into DW Spectrum</w:t>
      </w:r>
    </w:p>
    <w:p w14:paraId="1F75A821" w14:textId="3B88E39F" w:rsidR="00347D61" w:rsidRPr="00347D61" w:rsidRDefault="00347D61" w:rsidP="00C656C2">
      <w:pPr>
        <w:spacing w:before="100" w:beforeAutospacing="1" w:after="100" w:afterAutospacing="1"/>
        <w:ind w:left="-284" w:right="-194"/>
        <w:jc w:val="both"/>
        <w:rPr>
          <w:rFonts w:eastAsia="Times New Roman" w:cs="Times New Roman"/>
          <w:kern w:val="0"/>
          <w:lang w:eastAsia="en-GB"/>
          <w14:ligatures w14:val="none"/>
        </w:rPr>
      </w:pPr>
      <w:r w:rsidRPr="00347D61">
        <w:rPr>
          <w:rFonts w:eastAsia="Times New Roman" w:cs="Times New Roman"/>
          <w:kern w:val="0"/>
          <w:lang w:eastAsia="en-GB"/>
          <w14:ligatures w14:val="none"/>
        </w:rPr>
        <w:t>DW Spectrum IPVMS is an open-architecture IP video management platform designed to view, record and manage digital security camera systems. Supporting third-party cameras, encoders and devices through standards including ONVIF and RTSP, it can be</w:t>
      </w:r>
      <w:r w:rsidR="004534A8">
        <w:rPr>
          <w:rFonts w:eastAsia="Times New Roman" w:cs="Times New Roman"/>
          <w:kern w:val="0"/>
          <w:lang w:eastAsia="en-GB"/>
          <w14:ligatures w14:val="none"/>
        </w:rPr>
        <w:t xml:space="preserve"> </w:t>
      </w:r>
      <w:r w:rsidRPr="00347D61">
        <w:rPr>
          <w:rFonts w:eastAsia="Times New Roman" w:cs="Times New Roman"/>
          <w:kern w:val="0"/>
          <w:lang w:eastAsia="en-GB"/>
          <w14:ligatures w14:val="none"/>
        </w:rPr>
        <w:t>deployed across a wide range of video security environments.</w:t>
      </w:r>
    </w:p>
    <w:p w14:paraId="7FBFAA2A" w14:textId="77777777" w:rsidR="00347D61" w:rsidRPr="00347D61" w:rsidRDefault="00347D61" w:rsidP="00C656C2">
      <w:pPr>
        <w:spacing w:before="100" w:beforeAutospacing="1" w:after="100" w:afterAutospacing="1"/>
        <w:ind w:left="-284" w:right="-194"/>
        <w:jc w:val="both"/>
        <w:rPr>
          <w:rFonts w:eastAsia="Times New Roman" w:cs="Times New Roman"/>
          <w:kern w:val="0"/>
          <w:lang w:eastAsia="en-GB"/>
          <w14:ligatures w14:val="none"/>
        </w:rPr>
      </w:pPr>
      <w:r w:rsidRPr="00347D61">
        <w:rPr>
          <w:rFonts w:eastAsia="Times New Roman" w:cs="Times New Roman"/>
          <w:kern w:val="0"/>
          <w:lang w:eastAsia="en-GB"/>
          <w14:ligatures w14:val="none"/>
        </w:rPr>
        <w:t>With cross-platform support for Windows, Linux and macOS, alongside iOS and Android mobile applications, DW Spectrum can scale from smaller installations to large, distributed enterprise deployments.</w:t>
      </w:r>
    </w:p>
    <w:p w14:paraId="76F00597" w14:textId="77777777" w:rsidR="00347D61" w:rsidRPr="00347D61" w:rsidRDefault="00347D61" w:rsidP="00C656C2">
      <w:pPr>
        <w:spacing w:before="100" w:beforeAutospacing="1" w:after="100" w:afterAutospacing="1"/>
        <w:ind w:left="-284" w:right="-194"/>
        <w:jc w:val="both"/>
        <w:rPr>
          <w:rFonts w:eastAsia="Times New Roman" w:cs="Times New Roman"/>
          <w:kern w:val="0"/>
          <w:lang w:eastAsia="en-GB"/>
          <w14:ligatures w14:val="none"/>
        </w:rPr>
      </w:pPr>
      <w:r w:rsidRPr="00347D61">
        <w:rPr>
          <w:rFonts w:eastAsia="Times New Roman" w:cs="Times New Roman"/>
          <w:kern w:val="0"/>
          <w:lang w:eastAsia="en-GB"/>
          <w14:ligatures w14:val="none"/>
        </w:rPr>
        <w:t>The barox integration extends DW Spectrum beyond traditional video management by providing visibility and control of the underlying network infrastructure directly within the platform. Security teams can therefore see not only what is happening with their video, but also the network infrastructure supporting it.</w:t>
      </w:r>
    </w:p>
    <w:p w14:paraId="71136744" w14:textId="0D2F1ECB" w:rsidR="00347D61" w:rsidRPr="00347D61" w:rsidRDefault="00347D61" w:rsidP="00C656C2">
      <w:pPr>
        <w:spacing w:before="100" w:beforeAutospacing="1" w:after="100" w:afterAutospacing="1"/>
        <w:ind w:left="-284" w:right="-194"/>
        <w:jc w:val="both"/>
        <w:rPr>
          <w:rFonts w:eastAsia="Times New Roman" w:cs="Times New Roman"/>
          <w:kern w:val="0"/>
          <w:lang w:eastAsia="en-GB"/>
          <w14:ligatures w14:val="none"/>
        </w:rPr>
      </w:pPr>
      <w:r w:rsidRPr="00347D61">
        <w:rPr>
          <w:rFonts w:eastAsia="Times New Roman" w:cs="Times New Roman"/>
          <w:kern w:val="0"/>
          <w:lang w:eastAsia="en-GB"/>
          <w14:ligatures w14:val="none"/>
        </w:rPr>
        <w:t xml:space="preserve">The </w:t>
      </w:r>
      <w:r w:rsidR="00F312AF">
        <w:rPr>
          <w:rFonts w:eastAsia="Times New Roman" w:cs="Times New Roman"/>
          <w:kern w:val="0"/>
          <w:lang w:eastAsia="en-GB"/>
          <w14:ligatures w14:val="none"/>
        </w:rPr>
        <w:t xml:space="preserve">broad portfolio of </w:t>
      </w:r>
      <w:r w:rsidR="003C7EDC" w:rsidRPr="00347D61">
        <w:rPr>
          <w:rFonts w:eastAsia="Times New Roman" w:cs="Times New Roman"/>
          <w:kern w:val="0"/>
          <w:lang w:eastAsia="en-GB"/>
          <w14:ligatures w14:val="none"/>
        </w:rPr>
        <w:t xml:space="preserve">barox </w:t>
      </w:r>
      <w:r w:rsidRPr="00347D61">
        <w:rPr>
          <w:rFonts w:eastAsia="Times New Roman" w:cs="Times New Roman"/>
          <w:kern w:val="0"/>
          <w:lang w:eastAsia="en-GB"/>
          <w14:ligatures w14:val="none"/>
        </w:rPr>
        <w:t xml:space="preserve">switches supporting the integration are purpose-built for demanding video security applications, incorporating </w:t>
      </w:r>
      <w:r w:rsidR="00C50227">
        <w:rPr>
          <w:rFonts w:eastAsia="Times New Roman" w:cs="Times New Roman"/>
          <w:kern w:val="0"/>
          <w:lang w:eastAsia="en-GB"/>
          <w14:ligatures w14:val="none"/>
        </w:rPr>
        <w:t>ONVIF</w:t>
      </w:r>
      <w:r w:rsidR="00CD3C61">
        <w:rPr>
          <w:rFonts w:eastAsia="Times New Roman" w:cs="Times New Roman"/>
          <w:kern w:val="0"/>
          <w:lang w:eastAsia="en-GB"/>
          <w14:ligatures w14:val="none"/>
        </w:rPr>
        <w:t>,</w:t>
      </w:r>
      <w:r w:rsidR="00C50227">
        <w:rPr>
          <w:rFonts w:eastAsia="Times New Roman" w:cs="Times New Roman"/>
          <w:kern w:val="0"/>
          <w:lang w:eastAsia="en-GB"/>
          <w14:ligatures w14:val="none"/>
        </w:rPr>
        <w:t xml:space="preserve"> </w:t>
      </w:r>
      <w:r w:rsidRPr="00347D61">
        <w:rPr>
          <w:rFonts w:eastAsia="Times New Roman" w:cs="Times New Roman"/>
          <w:kern w:val="0"/>
          <w:lang w:eastAsia="en-GB"/>
          <w14:ligatures w14:val="none"/>
        </w:rPr>
        <w:t>specialised PoE capabilities, advanced cybersecurity, high system resilience and deep network visibility.</w:t>
      </w:r>
    </w:p>
    <w:p w14:paraId="106D8DD2" w14:textId="3B69F698" w:rsidR="00347D61" w:rsidRPr="00347D61" w:rsidRDefault="00347D61" w:rsidP="00C656C2">
      <w:pPr>
        <w:spacing w:before="100" w:beforeAutospacing="1" w:after="100" w:afterAutospacing="1"/>
        <w:ind w:left="-284" w:right="-194"/>
        <w:jc w:val="both"/>
        <w:outlineLvl w:val="1"/>
        <w:rPr>
          <w:rFonts w:eastAsia="Times New Roman" w:cs="Times New Roman"/>
          <w:b/>
          <w:bCs/>
          <w:kern w:val="0"/>
          <w:lang w:eastAsia="en-GB"/>
          <w14:ligatures w14:val="none"/>
        </w:rPr>
      </w:pPr>
      <w:r w:rsidRPr="00347D61">
        <w:rPr>
          <w:rFonts w:eastAsia="Times New Roman" w:cs="Times New Roman"/>
          <w:b/>
          <w:bCs/>
          <w:kern w:val="0"/>
          <w:lang w:eastAsia="en-GB"/>
          <w14:ligatures w14:val="none"/>
        </w:rPr>
        <w:t xml:space="preserve">Technology partnership </w:t>
      </w:r>
      <w:r w:rsidR="00DE6BFC">
        <w:rPr>
          <w:rFonts w:eastAsia="Times New Roman" w:cs="Times New Roman"/>
          <w:b/>
          <w:bCs/>
          <w:kern w:val="0"/>
          <w:lang w:eastAsia="en-GB"/>
          <w14:ligatures w14:val="none"/>
        </w:rPr>
        <w:t xml:space="preserve">broadens </w:t>
      </w:r>
      <w:r w:rsidR="003F4ECB">
        <w:rPr>
          <w:rFonts w:eastAsia="Times New Roman" w:cs="Times New Roman"/>
          <w:b/>
          <w:bCs/>
          <w:kern w:val="0"/>
          <w:lang w:eastAsia="en-GB"/>
          <w14:ligatures w14:val="none"/>
        </w:rPr>
        <w:t xml:space="preserve">barox’s ecosystem of </w:t>
      </w:r>
      <w:r w:rsidR="00DF304D">
        <w:rPr>
          <w:rFonts w:eastAsia="Times New Roman" w:cs="Times New Roman"/>
          <w:b/>
          <w:bCs/>
          <w:kern w:val="0"/>
          <w:lang w:eastAsia="en-GB"/>
          <w14:ligatures w14:val="none"/>
        </w:rPr>
        <w:t xml:space="preserve">technology </w:t>
      </w:r>
      <w:r w:rsidR="00E6363D">
        <w:rPr>
          <w:rFonts w:eastAsia="Times New Roman" w:cs="Times New Roman"/>
          <w:b/>
          <w:bCs/>
          <w:kern w:val="0"/>
          <w:lang w:eastAsia="en-GB"/>
          <w14:ligatures w14:val="none"/>
        </w:rPr>
        <w:t xml:space="preserve">partnership </w:t>
      </w:r>
      <w:r w:rsidR="003F4ECB">
        <w:rPr>
          <w:rFonts w:eastAsia="Times New Roman" w:cs="Times New Roman"/>
          <w:b/>
          <w:bCs/>
          <w:kern w:val="0"/>
          <w:lang w:eastAsia="en-GB"/>
          <w14:ligatures w14:val="none"/>
        </w:rPr>
        <w:t>integrations</w:t>
      </w:r>
    </w:p>
    <w:p w14:paraId="55E67D57" w14:textId="1ABC084F" w:rsidR="00347D61" w:rsidRPr="00C656C2" w:rsidRDefault="00347D61" w:rsidP="00C656C2">
      <w:pPr>
        <w:spacing w:before="100" w:beforeAutospacing="1" w:after="100" w:afterAutospacing="1"/>
        <w:ind w:left="-284" w:right="-194"/>
        <w:jc w:val="both"/>
        <w:rPr>
          <w:rFonts w:eastAsia="Times New Roman" w:cs="Times New Roman"/>
          <w:kern w:val="0"/>
          <w:lang w:eastAsia="en-GB"/>
          <w14:ligatures w14:val="none"/>
        </w:rPr>
      </w:pPr>
      <w:r w:rsidRPr="00347D61">
        <w:rPr>
          <w:rFonts w:eastAsia="Times New Roman" w:cs="Times New Roman"/>
          <w:kern w:val="0"/>
          <w:lang w:eastAsia="en-GB"/>
          <w14:ligatures w14:val="none"/>
        </w:rPr>
        <w:t xml:space="preserve">The launch represents the latest </w:t>
      </w:r>
      <w:r w:rsidR="0096454A">
        <w:rPr>
          <w:rFonts w:eastAsia="Times New Roman" w:cs="Times New Roman"/>
          <w:kern w:val="0"/>
          <w:lang w:eastAsia="en-GB"/>
          <w14:ligatures w14:val="none"/>
        </w:rPr>
        <w:t xml:space="preserve">addition </w:t>
      </w:r>
      <w:r w:rsidR="00DF0053">
        <w:rPr>
          <w:rFonts w:eastAsia="Times New Roman" w:cs="Times New Roman"/>
          <w:kern w:val="0"/>
          <w:lang w:eastAsia="en-GB"/>
          <w14:ligatures w14:val="none"/>
        </w:rPr>
        <w:t xml:space="preserve">to </w:t>
      </w:r>
      <w:r w:rsidR="0096454A">
        <w:rPr>
          <w:rFonts w:eastAsia="Times New Roman" w:cs="Times New Roman"/>
          <w:kern w:val="0"/>
          <w:lang w:eastAsia="en-GB"/>
          <w14:ligatures w14:val="none"/>
        </w:rPr>
        <w:t xml:space="preserve">barox’s </w:t>
      </w:r>
      <w:r w:rsidR="0029483E">
        <w:rPr>
          <w:rFonts w:eastAsia="Times New Roman" w:cs="Times New Roman"/>
          <w:kern w:val="0"/>
          <w:lang w:eastAsia="en-GB"/>
          <w14:ligatures w14:val="none"/>
        </w:rPr>
        <w:t>n</w:t>
      </w:r>
      <w:r w:rsidR="0096454A">
        <w:rPr>
          <w:rFonts w:eastAsia="Times New Roman" w:cs="Times New Roman"/>
          <w:kern w:val="0"/>
          <w:lang w:eastAsia="en-GB"/>
          <w14:ligatures w14:val="none"/>
        </w:rPr>
        <w:t xml:space="preserve">etwork of </w:t>
      </w:r>
      <w:r w:rsidR="004A4F4F">
        <w:rPr>
          <w:rFonts w:eastAsia="Times New Roman" w:cs="Times New Roman"/>
          <w:kern w:val="0"/>
          <w:lang w:eastAsia="en-GB"/>
          <w14:ligatures w14:val="none"/>
        </w:rPr>
        <w:t>Video Management Syste</w:t>
      </w:r>
      <w:r w:rsidR="00B723C8">
        <w:rPr>
          <w:rFonts w:eastAsia="Times New Roman" w:cs="Times New Roman"/>
          <w:kern w:val="0"/>
          <w:lang w:eastAsia="en-GB"/>
          <w14:ligatures w14:val="none"/>
        </w:rPr>
        <w:t>m (</w:t>
      </w:r>
      <w:r w:rsidR="00797F89">
        <w:rPr>
          <w:rFonts w:eastAsia="Times New Roman" w:cs="Times New Roman"/>
          <w:kern w:val="0"/>
          <w:lang w:eastAsia="en-GB"/>
          <w14:ligatures w14:val="none"/>
        </w:rPr>
        <w:t>VMS</w:t>
      </w:r>
      <w:r w:rsidR="00B723C8">
        <w:rPr>
          <w:rFonts w:eastAsia="Times New Roman" w:cs="Times New Roman"/>
          <w:kern w:val="0"/>
          <w:lang w:eastAsia="en-GB"/>
          <w14:ligatures w14:val="none"/>
        </w:rPr>
        <w:t>)</w:t>
      </w:r>
      <w:r w:rsidR="00797F89">
        <w:rPr>
          <w:rFonts w:eastAsia="Times New Roman" w:cs="Times New Roman"/>
          <w:kern w:val="0"/>
          <w:lang w:eastAsia="en-GB"/>
          <w14:ligatures w14:val="none"/>
        </w:rPr>
        <w:t xml:space="preserve"> and </w:t>
      </w:r>
      <w:r w:rsidR="00B723C8">
        <w:rPr>
          <w:rFonts w:eastAsia="Times New Roman" w:cs="Times New Roman"/>
          <w:kern w:val="0"/>
          <w:lang w:eastAsia="en-GB"/>
          <w14:ligatures w14:val="none"/>
        </w:rPr>
        <w:t xml:space="preserve">Physical Security </w:t>
      </w:r>
      <w:r w:rsidR="00612B0B">
        <w:rPr>
          <w:rFonts w:eastAsia="Times New Roman" w:cs="Times New Roman"/>
          <w:kern w:val="0"/>
          <w:lang w:eastAsia="en-GB"/>
          <w14:ligatures w14:val="none"/>
        </w:rPr>
        <w:t xml:space="preserve">Information Management (PSIM) platforms </w:t>
      </w:r>
      <w:r w:rsidR="002B730C">
        <w:rPr>
          <w:rFonts w:eastAsia="Times New Roman" w:cs="Times New Roman"/>
          <w:kern w:val="0"/>
          <w:lang w:eastAsia="en-GB"/>
          <w14:ligatures w14:val="none"/>
        </w:rPr>
        <w:t>integration partnerships</w:t>
      </w:r>
      <w:r w:rsidR="003C7EDC">
        <w:rPr>
          <w:rFonts w:eastAsia="Times New Roman" w:cs="Times New Roman"/>
          <w:kern w:val="0"/>
          <w:lang w:eastAsia="en-GB"/>
          <w14:ligatures w14:val="none"/>
        </w:rPr>
        <w:t>,</w:t>
      </w:r>
      <w:r w:rsidR="0029483E">
        <w:rPr>
          <w:rFonts w:eastAsia="Times New Roman" w:cs="Times New Roman"/>
          <w:kern w:val="0"/>
          <w:lang w:eastAsia="en-GB"/>
          <w14:ligatures w14:val="none"/>
        </w:rPr>
        <w:t xml:space="preserve"> </w:t>
      </w:r>
      <w:r w:rsidR="000868CD">
        <w:rPr>
          <w:rFonts w:eastAsia="Times New Roman" w:cs="Times New Roman"/>
          <w:kern w:val="0"/>
          <w:lang w:eastAsia="en-GB"/>
          <w14:ligatures w14:val="none"/>
        </w:rPr>
        <w:t xml:space="preserve">unparalleled in the </w:t>
      </w:r>
      <w:r w:rsidR="004A3904">
        <w:rPr>
          <w:rFonts w:eastAsia="Times New Roman" w:cs="Times New Roman"/>
          <w:kern w:val="0"/>
          <w:lang w:eastAsia="en-GB"/>
          <w14:ligatures w14:val="none"/>
        </w:rPr>
        <w:t xml:space="preserve">security </w:t>
      </w:r>
      <w:r w:rsidR="000868CD">
        <w:rPr>
          <w:rFonts w:eastAsia="Times New Roman" w:cs="Times New Roman"/>
          <w:kern w:val="0"/>
          <w:lang w:eastAsia="en-GB"/>
          <w14:ligatures w14:val="none"/>
        </w:rPr>
        <w:t>network</w:t>
      </w:r>
      <w:r w:rsidR="00E371FA">
        <w:rPr>
          <w:rFonts w:eastAsia="Times New Roman" w:cs="Times New Roman"/>
          <w:kern w:val="0"/>
          <w:lang w:eastAsia="en-GB"/>
          <w14:ligatures w14:val="none"/>
        </w:rPr>
        <w:t xml:space="preserve"> infrastructure market</w:t>
      </w:r>
      <w:r w:rsidR="002B730C">
        <w:rPr>
          <w:rFonts w:eastAsia="Times New Roman" w:cs="Times New Roman"/>
          <w:kern w:val="0"/>
          <w:lang w:eastAsia="en-GB"/>
          <w14:ligatures w14:val="none"/>
        </w:rPr>
        <w:t xml:space="preserve">. </w:t>
      </w:r>
      <w:r w:rsidR="006C3633">
        <w:rPr>
          <w:rFonts w:eastAsia="Times New Roman" w:cs="Times New Roman"/>
          <w:kern w:val="0"/>
          <w:lang w:eastAsia="en-GB"/>
          <w14:ligatures w14:val="none"/>
        </w:rPr>
        <w:t xml:space="preserve"> </w:t>
      </w:r>
      <w:r w:rsidR="006C3633" w:rsidRPr="006C3633">
        <w:rPr>
          <w:rFonts w:eastAsia="Times New Roman" w:cs="Times New Roman"/>
          <w:kern w:val="0"/>
          <w:lang w:eastAsia="en-GB"/>
          <w14:ligatures w14:val="none"/>
        </w:rPr>
        <w:t>This enables installers and integrators to select the technologies best suited to their projects</w:t>
      </w:r>
      <w:r w:rsidR="007505C7">
        <w:rPr>
          <w:rFonts w:eastAsia="Times New Roman" w:cs="Times New Roman"/>
          <w:kern w:val="0"/>
          <w:lang w:eastAsia="en-GB"/>
          <w14:ligatures w14:val="none"/>
        </w:rPr>
        <w:t>,</w:t>
      </w:r>
      <w:r w:rsidR="006C3633" w:rsidRPr="006C3633">
        <w:rPr>
          <w:rFonts w:eastAsia="Times New Roman" w:cs="Times New Roman"/>
          <w:kern w:val="0"/>
          <w:lang w:eastAsia="en-GB"/>
          <w14:ligatures w14:val="none"/>
        </w:rPr>
        <w:t xml:space="preserve"> while benefiting from purpose-built network hardware, intelligent diagnostics and integrated network management.</w:t>
      </w:r>
    </w:p>
    <w:p w14:paraId="38A961C1" w14:textId="77777777" w:rsidR="005405B2" w:rsidRPr="005405B2" w:rsidRDefault="005405B2" w:rsidP="005405B2">
      <w:pPr>
        <w:spacing w:before="100" w:beforeAutospacing="1" w:after="100" w:afterAutospacing="1"/>
        <w:ind w:left="-284" w:right="-194"/>
        <w:jc w:val="both"/>
        <w:rPr>
          <w:rFonts w:eastAsia="Times New Roman" w:cs="Times New Roman"/>
          <w:kern w:val="0"/>
          <w:lang w:eastAsia="en-GB"/>
          <w14:ligatures w14:val="none"/>
        </w:rPr>
      </w:pPr>
      <w:r w:rsidRPr="005405B2">
        <w:rPr>
          <w:rFonts w:eastAsia="Times New Roman" w:cs="Times New Roman"/>
          <w:kern w:val="0"/>
          <w:lang w:eastAsia="en-GB"/>
          <w14:ligatures w14:val="none"/>
        </w:rPr>
        <w:t>The approach reflects barox's focus on delivering networking solutions specifically engineered for IP video, helping installers and integrators improve the performance, resilience and manageability of security camera installations.</w:t>
      </w:r>
    </w:p>
    <w:p w14:paraId="13BAAD63" w14:textId="477FB6D0" w:rsidR="005405B2" w:rsidRPr="005405B2" w:rsidRDefault="005405B2" w:rsidP="005405B2">
      <w:pPr>
        <w:spacing w:before="100" w:beforeAutospacing="1" w:after="100" w:afterAutospacing="1"/>
        <w:ind w:left="-284" w:right="-194"/>
        <w:jc w:val="both"/>
        <w:rPr>
          <w:rFonts w:eastAsia="Times New Roman" w:cs="Times New Roman"/>
          <w:kern w:val="0"/>
          <w:lang w:eastAsia="en-GB"/>
          <w14:ligatures w14:val="none"/>
        </w:rPr>
      </w:pPr>
      <w:r w:rsidRPr="005405B2">
        <w:rPr>
          <w:rFonts w:eastAsia="Times New Roman" w:cs="Times New Roman"/>
          <w:kern w:val="0"/>
          <w:lang w:eastAsia="en-GB"/>
          <w14:ligatures w14:val="none"/>
        </w:rPr>
        <w:t>Reinhard Florin, President, barox Communication Corp., said: “We are delighted to announce our technology partnership with Digital Watchdog and the availability of our integration with DW Spectrum IPVMS. The integration demonstrates the value of combining intelligent video networking with a leading video management platform, giving installers, integrators and system operators greater visibility and control of the infrastructure supporting their security systems.</w:t>
      </w:r>
      <w:r w:rsidR="00BB7702">
        <w:rPr>
          <w:rFonts w:eastAsia="Times New Roman" w:cs="Times New Roman"/>
          <w:kern w:val="0"/>
          <w:lang w:eastAsia="en-GB"/>
          <w14:ligatures w14:val="none"/>
        </w:rPr>
        <w:t>”</w:t>
      </w:r>
      <w:r w:rsidRPr="005405B2">
        <w:rPr>
          <w:rFonts w:eastAsia="Times New Roman" w:cs="Times New Roman"/>
          <w:kern w:val="0"/>
          <w:lang w:eastAsia="en-GB"/>
          <w14:ligatures w14:val="none"/>
        </w:rPr>
        <w:t xml:space="preserve"> </w:t>
      </w:r>
    </w:p>
    <w:p w14:paraId="7FCB7887" w14:textId="5829BD9C" w:rsidR="005405B2" w:rsidRDefault="00EC6848" w:rsidP="005405B2">
      <w:pPr>
        <w:spacing w:before="100" w:beforeAutospacing="1" w:after="100" w:afterAutospacing="1"/>
        <w:ind w:left="-284" w:right="-194"/>
        <w:jc w:val="both"/>
        <w:rPr>
          <w:rFonts w:eastAsia="Times New Roman" w:cs="Times New Roman"/>
          <w:kern w:val="0"/>
          <w:lang w:eastAsia="en-GB"/>
          <w14:ligatures w14:val="none"/>
        </w:rPr>
      </w:pPr>
      <w:r w:rsidRPr="00EC6848">
        <w:rPr>
          <w:rFonts w:eastAsia="Times New Roman" w:cs="Times New Roman"/>
          <w:kern w:val="0"/>
          <w:lang w:eastAsia="en-GB"/>
          <w14:ligatures w14:val="none"/>
        </w:rPr>
        <w:lastRenderedPageBreak/>
        <w:t>Patrick Kelly</w:t>
      </w:r>
      <w:r w:rsidR="00160A48">
        <w:rPr>
          <w:rFonts w:eastAsia="Times New Roman" w:cs="Times New Roman"/>
          <w:kern w:val="0"/>
          <w:lang w:eastAsia="en-GB"/>
          <w14:ligatures w14:val="none"/>
        </w:rPr>
        <w:t xml:space="preserve">, </w:t>
      </w:r>
      <w:r w:rsidRPr="00EC6848">
        <w:rPr>
          <w:rFonts w:eastAsia="Times New Roman" w:cs="Times New Roman"/>
          <w:kern w:val="0"/>
          <w:lang w:eastAsia="en-GB"/>
          <w14:ligatures w14:val="none"/>
        </w:rPr>
        <w:t>Senior Director of Strategy</w:t>
      </w:r>
      <w:r w:rsidR="003C7EDC">
        <w:rPr>
          <w:rFonts w:eastAsia="Times New Roman" w:cs="Times New Roman"/>
          <w:kern w:val="0"/>
          <w:lang w:eastAsia="en-GB"/>
          <w14:ligatures w14:val="none"/>
        </w:rPr>
        <w:t xml:space="preserve"> at</w:t>
      </w:r>
      <w:r w:rsidR="005405B2" w:rsidRPr="005405B2">
        <w:rPr>
          <w:rFonts w:eastAsia="Times New Roman" w:cs="Times New Roman"/>
          <w:kern w:val="0"/>
          <w:lang w:eastAsia="en-GB"/>
          <w14:ligatures w14:val="none"/>
        </w:rPr>
        <w:t xml:space="preserve"> Digital Watchdog, said: “</w:t>
      </w:r>
      <w:r w:rsidR="00191367" w:rsidRPr="00191367">
        <w:rPr>
          <w:rFonts w:ascii="Aptos" w:eastAsia="Times New Roman" w:hAnsi="Aptos" w:cs="Times New Roman"/>
          <w:kern w:val="0"/>
          <w:lang w:eastAsia="en-GB"/>
          <w14:ligatures w14:val="none"/>
        </w:rPr>
        <w:t>A camera is only as reliable as the network behind it. Our technology partnership with barox brings that network into plain view inside DW Spectrum, so installers and system operators can finally see the infrastructure their cameras depend on</w:t>
      </w:r>
      <w:r w:rsidR="005405B2" w:rsidRPr="005405B2">
        <w:rPr>
          <w:rFonts w:eastAsia="Times New Roman" w:cs="Times New Roman"/>
          <w:kern w:val="0"/>
          <w:lang w:eastAsia="en-GB"/>
          <w14:ligatures w14:val="none"/>
        </w:rPr>
        <w:t>.</w:t>
      </w:r>
      <w:r w:rsidR="001D36A7">
        <w:rPr>
          <w:rFonts w:eastAsia="Times New Roman" w:cs="Times New Roman"/>
          <w:kern w:val="0"/>
          <w:lang w:eastAsia="en-GB"/>
          <w14:ligatures w14:val="none"/>
        </w:rPr>
        <w:t xml:space="preserve"> </w:t>
      </w:r>
      <w:r w:rsidR="00191367" w:rsidRPr="00191367">
        <w:rPr>
          <w:rFonts w:ascii="Aptos" w:eastAsia="Times New Roman" w:hAnsi="Aptos" w:cs="Times New Roman"/>
          <w:kern w:val="0"/>
          <w:lang w:eastAsia="en-GB"/>
          <w14:ligatures w14:val="none"/>
        </w:rPr>
        <w:t>Spotting a camera as it starts to degrade, pinpointing exactly where it sits in the network, diagnosing the fault and cutting its PoE to force a reboot – all from one screen, without sending an engineer to site –</w:t>
      </w:r>
      <w:r w:rsidR="003C7EDC">
        <w:rPr>
          <w:rFonts w:eastAsia="Times New Roman" w:cs="Times New Roman"/>
          <w:kern w:val="0"/>
          <w:lang w:eastAsia="en-GB"/>
          <w14:ligatures w14:val="none"/>
        </w:rPr>
        <w:t xml:space="preserve"> </w:t>
      </w:r>
      <w:r w:rsidR="00191367" w:rsidRPr="00191367">
        <w:rPr>
          <w:rFonts w:ascii="Aptos" w:eastAsia="Times New Roman" w:hAnsi="Aptos" w:cs="Times New Roman"/>
          <w:kern w:val="0"/>
          <w:lang w:eastAsia="en-GB"/>
          <w14:ligatures w14:val="none"/>
        </w:rPr>
        <w:t>is the</w:t>
      </w:r>
      <w:r w:rsidR="005405B2" w:rsidRPr="005405B2">
        <w:rPr>
          <w:rFonts w:eastAsia="Times New Roman" w:cs="Times New Roman"/>
          <w:kern w:val="0"/>
          <w:lang w:eastAsia="en-GB"/>
          <w14:ligatures w14:val="none"/>
        </w:rPr>
        <w:t xml:space="preserve"> difference </w:t>
      </w:r>
      <w:r w:rsidR="00191367" w:rsidRPr="00191367">
        <w:rPr>
          <w:rFonts w:ascii="Aptos" w:eastAsia="Times New Roman" w:hAnsi="Aptos" w:cs="Times New Roman"/>
          <w:kern w:val="0"/>
          <w:lang w:eastAsia="en-GB"/>
          <w14:ligatures w14:val="none"/>
        </w:rPr>
        <w:t>between a five-minute fix</w:t>
      </w:r>
      <w:r w:rsidR="005405B2" w:rsidRPr="005405B2">
        <w:rPr>
          <w:rFonts w:eastAsia="Times New Roman" w:cs="Times New Roman"/>
          <w:kern w:val="0"/>
          <w:lang w:eastAsia="en-GB"/>
          <w14:ligatures w14:val="none"/>
        </w:rPr>
        <w:t xml:space="preserve"> and </w:t>
      </w:r>
      <w:r w:rsidR="00191367" w:rsidRPr="00191367">
        <w:rPr>
          <w:rFonts w:ascii="Aptos" w:eastAsia="Times New Roman" w:hAnsi="Aptos" w:cs="Times New Roman"/>
          <w:kern w:val="0"/>
          <w:lang w:eastAsia="en-GB"/>
          <w14:ligatures w14:val="none"/>
        </w:rPr>
        <w:t>a truck roll</w:t>
      </w:r>
      <w:r w:rsidR="005405B2" w:rsidRPr="005405B2">
        <w:rPr>
          <w:rFonts w:eastAsia="Times New Roman" w:cs="Times New Roman"/>
          <w:kern w:val="0"/>
          <w:lang w:eastAsia="en-GB"/>
          <w14:ligatures w14:val="none"/>
        </w:rPr>
        <w:t xml:space="preserve">. </w:t>
      </w:r>
      <w:r w:rsidR="00191367" w:rsidRPr="00191367">
        <w:rPr>
          <w:rFonts w:ascii="Aptos" w:eastAsia="Times New Roman" w:hAnsi="Aptos" w:cs="Times New Roman"/>
          <w:kern w:val="0"/>
          <w:lang w:eastAsia="en-GB"/>
          <w14:ligatures w14:val="none"/>
        </w:rPr>
        <w:t>That is what integration between video management and network infrastructure should deliver: fewer unknowns, fewer site visits and more confidence in the system</w:t>
      </w:r>
      <w:r w:rsidR="005405B2" w:rsidRPr="005405B2">
        <w:rPr>
          <w:rFonts w:eastAsia="Times New Roman" w:cs="Times New Roman"/>
          <w:kern w:val="0"/>
          <w:lang w:eastAsia="en-GB"/>
          <w14:ligatures w14:val="none"/>
        </w:rPr>
        <w:t>.”</w:t>
      </w:r>
    </w:p>
    <w:p w14:paraId="06635A76" w14:textId="7EA97D62" w:rsidR="00347D61" w:rsidRPr="00C656C2" w:rsidRDefault="001A5D16" w:rsidP="00C656C2">
      <w:pPr>
        <w:spacing w:before="100" w:beforeAutospacing="1" w:after="100" w:afterAutospacing="1"/>
        <w:ind w:left="-284" w:right="-194"/>
        <w:jc w:val="both"/>
        <w:rPr>
          <w:rFonts w:eastAsia="Times New Roman" w:cs="Times New Roman"/>
          <w:kern w:val="0"/>
          <w:lang w:eastAsia="en-GB"/>
          <w14:ligatures w14:val="none"/>
        </w:rPr>
      </w:pPr>
      <w:r>
        <w:rPr>
          <w:rFonts w:eastAsia="Times New Roman" w:cs="Times New Roman"/>
          <w:kern w:val="0"/>
          <w:lang w:eastAsia="en-GB"/>
          <w14:ligatures w14:val="none"/>
        </w:rPr>
        <w:t>A</w:t>
      </w:r>
      <w:r w:rsidR="00DB175D">
        <w:rPr>
          <w:rFonts w:eastAsia="Times New Roman" w:cs="Times New Roman"/>
          <w:kern w:val="0"/>
          <w:lang w:eastAsia="en-GB"/>
          <w14:ligatures w14:val="none"/>
        </w:rPr>
        <w:t>s part of Digital Wat</w:t>
      </w:r>
      <w:r w:rsidR="00C91231">
        <w:rPr>
          <w:rFonts w:eastAsia="Times New Roman" w:cs="Times New Roman"/>
          <w:kern w:val="0"/>
          <w:lang w:eastAsia="en-GB"/>
          <w14:ligatures w14:val="none"/>
        </w:rPr>
        <w:t xml:space="preserve">chdog’s </w:t>
      </w:r>
      <w:r w:rsidR="005E303B">
        <w:rPr>
          <w:rFonts w:eastAsia="Times New Roman" w:cs="Times New Roman"/>
          <w:kern w:val="0"/>
          <w:lang w:eastAsia="en-GB"/>
          <w14:ligatures w14:val="none"/>
        </w:rPr>
        <w:t xml:space="preserve">monthly </w:t>
      </w:r>
      <w:r w:rsidR="001112C3" w:rsidRPr="001112C3">
        <w:rPr>
          <w:rFonts w:eastAsia="Times New Roman" w:cs="Times New Roman"/>
          <w:kern w:val="0"/>
          <w:lang w:eastAsia="en-GB"/>
          <w14:ligatures w14:val="none"/>
        </w:rPr>
        <w:t>"Works With"</w:t>
      </w:r>
      <w:r w:rsidR="001112C3">
        <w:rPr>
          <w:rFonts w:eastAsia="Times New Roman" w:cs="Times New Roman"/>
          <w:kern w:val="0"/>
          <w:lang w:eastAsia="en-GB"/>
          <w14:ligatures w14:val="none"/>
        </w:rPr>
        <w:t xml:space="preserve"> </w:t>
      </w:r>
      <w:r w:rsidR="004D243D">
        <w:rPr>
          <w:rFonts w:eastAsia="Times New Roman" w:cs="Times New Roman"/>
          <w:kern w:val="0"/>
          <w:lang w:eastAsia="en-GB"/>
          <w14:ligatures w14:val="none"/>
        </w:rPr>
        <w:t xml:space="preserve">online webinar </w:t>
      </w:r>
      <w:r w:rsidR="00C91231">
        <w:rPr>
          <w:rFonts w:eastAsia="Times New Roman" w:cs="Times New Roman"/>
          <w:kern w:val="0"/>
          <w:lang w:eastAsia="en-GB"/>
          <w14:ligatures w14:val="none"/>
        </w:rPr>
        <w:t>series</w:t>
      </w:r>
      <w:r>
        <w:rPr>
          <w:rFonts w:eastAsia="Times New Roman" w:cs="Times New Roman"/>
          <w:kern w:val="0"/>
          <w:lang w:eastAsia="en-GB"/>
          <w14:ligatures w14:val="none"/>
        </w:rPr>
        <w:t>, t</w:t>
      </w:r>
      <w:r w:rsidRPr="00C656C2">
        <w:rPr>
          <w:rFonts w:eastAsia="Times New Roman" w:cs="Times New Roman"/>
          <w:kern w:val="0"/>
          <w:lang w:eastAsia="en-GB"/>
          <w14:ligatures w14:val="none"/>
        </w:rPr>
        <w:t>he integration will be</w:t>
      </w:r>
      <w:r w:rsidR="00475719">
        <w:rPr>
          <w:rFonts w:eastAsia="Times New Roman" w:cs="Times New Roman"/>
          <w:kern w:val="0"/>
          <w:lang w:eastAsia="en-GB"/>
          <w14:ligatures w14:val="none"/>
        </w:rPr>
        <w:t xml:space="preserve"> </w:t>
      </w:r>
      <w:r w:rsidR="002937F5">
        <w:rPr>
          <w:rFonts w:eastAsia="Times New Roman" w:cs="Times New Roman"/>
          <w:kern w:val="0"/>
          <w:lang w:eastAsia="en-GB"/>
          <w14:ligatures w14:val="none"/>
        </w:rPr>
        <w:t xml:space="preserve">demonstrated </w:t>
      </w:r>
      <w:r>
        <w:rPr>
          <w:rFonts w:eastAsia="Times New Roman" w:cs="Times New Roman"/>
          <w:kern w:val="0"/>
          <w:lang w:eastAsia="en-GB"/>
          <w14:ligatures w14:val="none"/>
        </w:rPr>
        <w:t>on October 15</w:t>
      </w:r>
      <w:r w:rsidRPr="00C91231">
        <w:rPr>
          <w:rFonts w:eastAsia="Times New Roman" w:cs="Times New Roman"/>
          <w:kern w:val="0"/>
          <w:vertAlign w:val="superscript"/>
          <w:lang w:eastAsia="en-GB"/>
          <w14:ligatures w14:val="none"/>
        </w:rPr>
        <w:t>th</w:t>
      </w:r>
      <w:r w:rsidR="00B922E9">
        <w:rPr>
          <w:rFonts w:eastAsia="Times New Roman" w:cs="Times New Roman"/>
          <w:kern w:val="0"/>
          <w:vertAlign w:val="superscript"/>
          <w:lang w:eastAsia="en-GB"/>
          <w14:ligatures w14:val="none"/>
        </w:rPr>
        <w:t xml:space="preserve"> </w:t>
      </w:r>
      <w:r w:rsidR="001A5891">
        <w:rPr>
          <w:rFonts w:eastAsia="Times New Roman" w:cs="Times New Roman"/>
          <w:kern w:val="0"/>
          <w:vertAlign w:val="superscript"/>
          <w:lang w:eastAsia="en-GB"/>
          <w14:ligatures w14:val="none"/>
        </w:rPr>
        <w:t xml:space="preserve">  </w:t>
      </w:r>
      <w:r w:rsidR="001A5891">
        <w:rPr>
          <w:rFonts w:eastAsia="Times New Roman" w:cs="Times New Roman"/>
          <w:kern w:val="0"/>
          <w:lang w:eastAsia="en-GB"/>
          <w14:ligatures w14:val="none"/>
        </w:rPr>
        <w:t>at 1</w:t>
      </w:r>
      <w:r w:rsidR="00BA45C7">
        <w:rPr>
          <w:rFonts w:eastAsia="Times New Roman" w:cs="Times New Roman"/>
          <w:kern w:val="0"/>
          <w:lang w:eastAsia="en-GB"/>
          <w14:ligatures w14:val="none"/>
        </w:rPr>
        <w:t xml:space="preserve">1:00 AM EST </w:t>
      </w:r>
      <w:r w:rsidR="00884AD8">
        <w:rPr>
          <w:rFonts w:eastAsia="Times New Roman" w:cs="Times New Roman"/>
          <w:kern w:val="0"/>
          <w:lang w:eastAsia="en-GB"/>
          <w14:ligatures w14:val="none"/>
        </w:rPr>
        <w:t xml:space="preserve">in a session </w:t>
      </w:r>
      <w:r w:rsidR="005F7384">
        <w:rPr>
          <w:rFonts w:eastAsia="Times New Roman" w:cs="Times New Roman"/>
          <w:kern w:val="0"/>
          <w:lang w:eastAsia="en-GB"/>
          <w14:ligatures w14:val="none"/>
        </w:rPr>
        <w:t xml:space="preserve">titled </w:t>
      </w:r>
      <w:r w:rsidR="004E3A95" w:rsidRPr="00BF0324">
        <w:rPr>
          <w:rFonts w:eastAsia="Times New Roman" w:cs="Times New Roman"/>
          <w:b/>
          <w:bCs/>
          <w:i/>
          <w:iCs/>
          <w:kern w:val="0"/>
          <w:lang w:eastAsia="en-GB"/>
          <w14:ligatures w14:val="none"/>
        </w:rPr>
        <w:t>B</w:t>
      </w:r>
      <w:r w:rsidR="005F4B1C" w:rsidRPr="00BF0324">
        <w:rPr>
          <w:rFonts w:eastAsia="Times New Roman" w:cs="Times New Roman"/>
          <w:b/>
          <w:bCs/>
          <w:i/>
          <w:iCs/>
          <w:kern w:val="0"/>
          <w:lang w:eastAsia="en-GB"/>
          <w14:ligatures w14:val="none"/>
        </w:rPr>
        <w:t>uilding an Intelligent Video Secur</w:t>
      </w:r>
      <w:r w:rsidR="004E3A95" w:rsidRPr="00BF0324">
        <w:rPr>
          <w:rFonts w:eastAsia="Times New Roman" w:cs="Times New Roman"/>
          <w:b/>
          <w:bCs/>
          <w:i/>
          <w:iCs/>
          <w:kern w:val="0"/>
          <w:lang w:eastAsia="en-GB"/>
          <w14:ligatures w14:val="none"/>
        </w:rPr>
        <w:t>i</w:t>
      </w:r>
      <w:r w:rsidR="005F4B1C" w:rsidRPr="00BF0324">
        <w:rPr>
          <w:rFonts w:eastAsia="Times New Roman" w:cs="Times New Roman"/>
          <w:b/>
          <w:bCs/>
          <w:i/>
          <w:iCs/>
          <w:kern w:val="0"/>
          <w:lang w:eastAsia="en-GB"/>
          <w14:ligatures w14:val="none"/>
        </w:rPr>
        <w:t>ty Network Layer</w:t>
      </w:r>
      <w:r w:rsidR="004E3A95">
        <w:rPr>
          <w:rFonts w:eastAsia="Times New Roman" w:cs="Times New Roman"/>
          <w:kern w:val="0"/>
          <w:lang w:eastAsia="en-GB"/>
          <w14:ligatures w14:val="none"/>
        </w:rPr>
        <w:t xml:space="preserve">. </w:t>
      </w:r>
      <w:r w:rsidR="00DC6873">
        <w:rPr>
          <w:rFonts w:eastAsia="Times New Roman" w:cs="Times New Roman"/>
          <w:kern w:val="0"/>
          <w:lang w:eastAsia="en-GB"/>
          <w14:ligatures w14:val="none"/>
        </w:rPr>
        <w:t xml:space="preserve">Parties interested in attending can register </w:t>
      </w:r>
      <w:r w:rsidR="003527E3">
        <w:rPr>
          <w:rFonts w:eastAsia="Times New Roman" w:cs="Times New Roman"/>
          <w:kern w:val="0"/>
          <w:lang w:eastAsia="en-GB"/>
          <w14:ligatures w14:val="none"/>
        </w:rPr>
        <w:t xml:space="preserve">at </w:t>
      </w:r>
      <w:hyperlink r:id="rId6" w:history="1">
        <w:r w:rsidR="00786892" w:rsidRPr="00CA4B78">
          <w:rPr>
            <w:rStyle w:val="Hyperlink"/>
            <w:rFonts w:eastAsia="Times New Roman" w:cs="Times New Roman"/>
            <w:kern w:val="0"/>
            <w:lang w:eastAsia="en-GB"/>
            <w14:ligatures w14:val="none"/>
          </w:rPr>
          <w:t xml:space="preserve">Works with DW Spectrum Webinar: </w:t>
        </w:r>
        <w:r w:rsidR="00CE4BCD">
          <w:rPr>
            <w:rStyle w:val="Hyperlink"/>
            <w:rFonts w:eastAsia="Times New Roman" w:cs="Times New Roman"/>
            <w:kern w:val="0"/>
            <w:lang w:eastAsia="en-GB"/>
            <w14:ligatures w14:val="none"/>
          </w:rPr>
          <w:t>b</w:t>
        </w:r>
        <w:r w:rsidR="00786892" w:rsidRPr="00CA4B78">
          <w:rPr>
            <w:rStyle w:val="Hyperlink"/>
            <w:rFonts w:eastAsia="Times New Roman" w:cs="Times New Roman"/>
            <w:kern w:val="0"/>
            <w:lang w:eastAsia="en-GB"/>
            <w14:ligatures w14:val="none"/>
          </w:rPr>
          <w:t>arox Communications.</w:t>
        </w:r>
      </w:hyperlink>
    </w:p>
    <w:p w14:paraId="3F80F02D" w14:textId="2FDAF117" w:rsidR="00347D61" w:rsidRPr="00C656C2" w:rsidRDefault="00347D61" w:rsidP="00C656C2">
      <w:pPr>
        <w:spacing w:before="100" w:beforeAutospacing="1" w:after="100" w:afterAutospacing="1"/>
        <w:ind w:left="-284" w:right="-194"/>
        <w:jc w:val="both"/>
        <w:rPr>
          <w:rFonts w:eastAsia="Times New Roman" w:cs="Times New Roman"/>
          <w:kern w:val="0"/>
          <w:lang w:eastAsia="en-GB"/>
          <w14:ligatures w14:val="none"/>
        </w:rPr>
      </w:pPr>
      <w:r w:rsidRPr="00C656C2">
        <w:rPr>
          <w:rFonts w:eastAsia="Times New Roman" w:cs="Times New Roman"/>
          <w:kern w:val="0"/>
          <w:lang w:eastAsia="en-GB"/>
          <w14:ligatures w14:val="none"/>
        </w:rPr>
        <w:t>The barox and DW Spectrum integration is available now</w:t>
      </w:r>
      <w:r w:rsidR="00DD481C">
        <w:rPr>
          <w:rFonts w:eastAsia="Times New Roman" w:cs="Times New Roman"/>
          <w:kern w:val="0"/>
          <w:lang w:eastAsia="en-GB"/>
          <w14:ligatures w14:val="none"/>
        </w:rPr>
        <w:t xml:space="preserve">. </w:t>
      </w:r>
    </w:p>
    <w:p w14:paraId="51C0A88E" w14:textId="04C27329" w:rsidR="00C656C2" w:rsidRPr="000A5751" w:rsidRDefault="00C656C2" w:rsidP="00C656C2">
      <w:pPr>
        <w:ind w:left="-284" w:right="-336"/>
        <w:jc w:val="both"/>
        <w:rPr>
          <w:color w:val="0000FF"/>
        </w:rPr>
      </w:pPr>
      <w:r w:rsidRPr="00AF7B21">
        <w:rPr>
          <w:rFonts w:ascii="Aptos" w:eastAsia="Times New Roman" w:hAnsi="Aptos" w:cs="Arial"/>
          <w:color w:val="000000"/>
          <w:kern w:val="0"/>
          <w:lang w:eastAsia="en-GB"/>
          <w14:ligatures w14:val="none"/>
        </w:rPr>
        <w:t xml:space="preserve">To find out more about barox </w:t>
      </w:r>
      <w:r>
        <w:rPr>
          <w:rFonts w:ascii="Aptos" w:eastAsia="Times New Roman" w:hAnsi="Aptos" w:cs="Arial"/>
          <w:color w:val="000000"/>
          <w:kern w:val="0"/>
          <w:lang w:eastAsia="en-GB"/>
          <w14:ligatures w14:val="none"/>
        </w:rPr>
        <w:t xml:space="preserve">DW Spectrum IPVMS </w:t>
      </w:r>
      <w:r w:rsidRPr="00AF7B21">
        <w:rPr>
          <w:rFonts w:ascii="Aptos" w:eastAsia="Times New Roman" w:hAnsi="Aptos" w:cs="Arial"/>
          <w:color w:val="000000"/>
          <w:kern w:val="0"/>
          <w:lang w:eastAsia="en-GB"/>
          <w14:ligatures w14:val="none"/>
        </w:rPr>
        <w:t>integration, visit</w:t>
      </w:r>
      <w:r>
        <w:rPr>
          <w:rFonts w:ascii="Aptos" w:eastAsia="Times New Roman" w:hAnsi="Aptos" w:cs="Arial"/>
          <w:color w:val="000000"/>
          <w:kern w:val="0"/>
          <w:lang w:eastAsia="en-GB"/>
          <w14:ligatures w14:val="none"/>
        </w:rPr>
        <w:t xml:space="preserve">: </w:t>
      </w:r>
      <w:hyperlink r:id="rId7" w:history="1">
        <w:r w:rsidR="00CE4BCD" w:rsidRPr="0006518B">
          <w:rPr>
            <w:rStyle w:val="Hyperlink"/>
            <w:rFonts w:eastAsia="Times New Roman" w:cs="Arial"/>
            <w:kern w:val="0"/>
            <w:lang w:eastAsia="en-GB"/>
            <w14:ligatures w14:val="none"/>
          </w:rPr>
          <w:t>Digital Watchdog Technology Partner Integration - barox</w:t>
        </w:r>
      </w:hyperlink>
      <w:r w:rsidRPr="000A5751">
        <w:rPr>
          <w:rFonts w:ascii="Aptos" w:eastAsia="Times New Roman" w:hAnsi="Aptos" w:cs="Arial"/>
          <w:color w:val="0000FF"/>
          <w:kern w:val="0"/>
          <w:lang w:eastAsia="en-GB"/>
          <w14:ligatures w14:val="none"/>
        </w:rPr>
        <w:t xml:space="preserve">  </w:t>
      </w:r>
    </w:p>
    <w:p w14:paraId="670F2D52" w14:textId="77777777" w:rsidR="00C656C2" w:rsidRDefault="00C656C2" w:rsidP="00C656C2">
      <w:pPr>
        <w:ind w:left="-284" w:right="-336"/>
        <w:jc w:val="both"/>
      </w:pPr>
    </w:p>
    <w:p w14:paraId="4C4A858B" w14:textId="0E72ACAE" w:rsidR="00C656C2" w:rsidRPr="00D24138" w:rsidRDefault="00C656C2" w:rsidP="00C656C2">
      <w:pPr>
        <w:ind w:left="-284" w:right="-336"/>
        <w:jc w:val="both"/>
        <w:rPr>
          <w:rFonts w:ascii="Arial" w:hAnsi="Arial" w:cs="Arial"/>
          <w:bCs/>
          <w:color w:val="000000" w:themeColor="text1"/>
          <w:sz w:val="22"/>
          <w:szCs w:val="22"/>
        </w:rPr>
      </w:pPr>
      <w:r w:rsidRPr="00D24138">
        <w:rPr>
          <w:rFonts w:ascii="Aptos" w:eastAsia="Times New Roman" w:hAnsi="Aptos" w:cs="Arial"/>
          <w:color w:val="000000" w:themeColor="text1"/>
          <w:kern w:val="0"/>
          <w:lang w:eastAsia="en-GB"/>
          <w14:ligatures w14:val="none"/>
        </w:rPr>
        <w:t>If interested in more information on the full portfolio of barox solutions, please contact barox at Tel: </w:t>
      </w:r>
      <w:r w:rsidR="00BF6517" w:rsidRPr="00BF6517">
        <w:rPr>
          <w:rFonts w:ascii="Aptos" w:eastAsia="Times New Roman" w:hAnsi="Aptos" w:cs="Arial"/>
          <w:color w:val="000000" w:themeColor="text1"/>
          <w:kern w:val="0"/>
          <w:lang w:eastAsia="en-GB"/>
          <w14:ligatures w14:val="none"/>
        </w:rPr>
        <w:t>+1-212-232-3060</w:t>
      </w:r>
      <w:r w:rsidRPr="00D24138">
        <w:rPr>
          <w:rFonts w:ascii="Aptos" w:eastAsia="Times New Roman" w:hAnsi="Aptos" w:cs="Arial"/>
          <w:color w:val="000000" w:themeColor="text1"/>
          <w:kern w:val="0"/>
          <w:lang w:eastAsia="en-GB"/>
          <w14:ligatures w14:val="none"/>
        </w:rPr>
        <w:t>Email: </w:t>
      </w:r>
      <w:r w:rsidR="00782D47">
        <w:rPr>
          <w:rFonts w:ascii="Aptos" w:eastAsia="Times New Roman" w:hAnsi="Aptos" w:cs="Arial"/>
          <w:color w:val="000000" w:themeColor="text1"/>
          <w:kern w:val="0"/>
          <w:lang w:eastAsia="en-GB"/>
          <w14:ligatures w14:val="none"/>
        </w:rPr>
        <w:t>mail@baroxu</w:t>
      </w:r>
      <w:r w:rsidR="003C7EDC">
        <w:rPr>
          <w:rFonts w:ascii="Aptos" w:eastAsia="Times New Roman" w:hAnsi="Aptos" w:cs="Arial"/>
          <w:color w:val="000000" w:themeColor="text1"/>
          <w:kern w:val="0"/>
          <w:lang w:eastAsia="en-GB"/>
          <w14:ligatures w14:val="none"/>
        </w:rPr>
        <w:t>s</w:t>
      </w:r>
      <w:r w:rsidR="00782D47">
        <w:rPr>
          <w:rFonts w:ascii="Aptos" w:eastAsia="Times New Roman" w:hAnsi="Aptos" w:cs="Arial"/>
          <w:color w:val="000000" w:themeColor="text1"/>
          <w:kern w:val="0"/>
          <w:lang w:eastAsia="en-GB"/>
          <w14:ligatures w14:val="none"/>
        </w:rPr>
        <w:t>.com</w:t>
      </w:r>
      <w:r w:rsidRPr="00D24138">
        <w:rPr>
          <w:rFonts w:ascii="Aptos" w:eastAsia="Times New Roman" w:hAnsi="Aptos" w:cs="Arial"/>
          <w:color w:val="000000" w:themeColor="text1"/>
          <w:kern w:val="0"/>
          <w:lang w:eastAsia="en-GB"/>
          <w14:ligatures w14:val="none"/>
        </w:rPr>
        <w:t> or visit </w:t>
      </w:r>
      <w:hyperlink r:id="rId8" w:history="1">
        <w:r w:rsidRPr="00D24138">
          <w:rPr>
            <w:rFonts w:ascii="Aptos" w:eastAsia="Times New Roman" w:hAnsi="Aptos" w:cs="Arial"/>
            <w:color w:val="000000" w:themeColor="text1"/>
            <w:kern w:val="0"/>
            <w:lang w:eastAsia="en-GB"/>
            <w14:ligatures w14:val="none"/>
          </w:rPr>
          <w:t>www.baroxus.com</w:t>
        </w:r>
      </w:hyperlink>
    </w:p>
    <w:p w14:paraId="72688892" w14:textId="1EF0C8EA" w:rsidR="008F285D" w:rsidRDefault="00C656C2" w:rsidP="00C656C2">
      <w:pPr>
        <w:ind w:left="-284" w:right="-336"/>
        <w:jc w:val="both"/>
        <w:rPr>
          <w:rFonts w:ascii="Aptos" w:eastAsia="Times New Roman" w:hAnsi="Aptos" w:cs="Arial"/>
          <w:color w:val="000000"/>
          <w:kern w:val="0"/>
          <w:lang w:eastAsia="en-GB"/>
          <w14:ligatures w14:val="none"/>
        </w:rPr>
      </w:pPr>
      <w:r w:rsidRPr="00D24138">
        <w:rPr>
          <w:rFonts w:ascii="Aptos" w:eastAsia="Times New Roman" w:hAnsi="Aptos" w:cs="Arial"/>
          <w:color w:val="000000" w:themeColor="text1"/>
          <w:kern w:val="0"/>
          <w:lang w:eastAsia="en-GB"/>
          <w14:ligatures w14:val="none"/>
        </w:rPr>
        <w:t> </w:t>
      </w:r>
      <w:r w:rsidRPr="00F62393">
        <w:rPr>
          <w:rFonts w:ascii="Aptos" w:eastAsia="Times New Roman" w:hAnsi="Aptos" w:cs="Arial"/>
          <w:color w:val="000000"/>
          <w:kern w:val="0"/>
          <w:lang w:eastAsia="en-GB"/>
          <w14:ligatures w14:val="none"/>
        </w:rPr>
        <w:t xml:space="preserve">                                                                           </w:t>
      </w:r>
    </w:p>
    <w:p w14:paraId="6FCEABEB" w14:textId="5A43B44B" w:rsidR="00C656C2" w:rsidRPr="00F62393" w:rsidRDefault="00C656C2" w:rsidP="00913456">
      <w:pPr>
        <w:ind w:left="-284" w:right="-336"/>
        <w:jc w:val="center"/>
        <w:rPr>
          <w:rFonts w:ascii="Aptos" w:eastAsia="Times New Roman" w:hAnsi="Aptos" w:cs="Arial"/>
          <w:color w:val="000000"/>
          <w:kern w:val="0"/>
          <w:lang w:eastAsia="en-GB"/>
          <w14:ligatures w14:val="none"/>
        </w:rPr>
      </w:pPr>
      <w:r w:rsidRPr="00F62393">
        <w:rPr>
          <w:rFonts w:ascii="Aptos" w:eastAsia="Times New Roman" w:hAnsi="Aptos" w:cs="Arial"/>
          <w:color w:val="000000"/>
          <w:kern w:val="0"/>
          <w:lang w:eastAsia="en-GB"/>
          <w14:ligatures w14:val="none"/>
        </w:rPr>
        <w:t>-</w:t>
      </w:r>
      <w:r>
        <w:rPr>
          <w:rFonts w:ascii="Aptos" w:eastAsia="Times New Roman" w:hAnsi="Aptos" w:cs="Arial"/>
          <w:color w:val="000000"/>
          <w:kern w:val="0"/>
          <w:lang w:eastAsia="en-GB"/>
          <w14:ligatures w14:val="none"/>
        </w:rPr>
        <w:t xml:space="preserve"> </w:t>
      </w:r>
      <w:r w:rsidRPr="00F62393">
        <w:rPr>
          <w:rFonts w:ascii="Aptos" w:eastAsia="Times New Roman" w:hAnsi="Aptos" w:cs="Arial"/>
          <w:color w:val="000000"/>
          <w:kern w:val="0"/>
          <w:lang w:eastAsia="en-GB"/>
          <w14:ligatures w14:val="none"/>
        </w:rPr>
        <w:t>Ends -</w:t>
      </w:r>
    </w:p>
    <w:p w14:paraId="75EE0978" w14:textId="77777777" w:rsidR="004D19B6" w:rsidRDefault="00C656C2" w:rsidP="00C656C2">
      <w:pPr>
        <w:ind w:left="-284" w:right="-336"/>
        <w:jc w:val="both"/>
        <w:rPr>
          <w:rFonts w:ascii="Aptos" w:eastAsia="Times New Roman" w:hAnsi="Aptos" w:cs="Arial"/>
          <w:color w:val="000000"/>
          <w:kern w:val="0"/>
          <w:lang w:eastAsia="en-GB"/>
          <w14:ligatures w14:val="none"/>
        </w:rPr>
      </w:pPr>
      <w:r w:rsidRPr="00F62393">
        <w:rPr>
          <w:rFonts w:ascii="Aptos" w:eastAsia="Times New Roman" w:hAnsi="Aptos" w:cs="Arial"/>
          <w:color w:val="000000"/>
          <w:kern w:val="0"/>
          <w:lang w:eastAsia="en-GB"/>
          <w14:ligatures w14:val="none"/>
        </w:rPr>
        <w:t> </w:t>
      </w:r>
    </w:p>
    <w:p w14:paraId="304EDE8E" w14:textId="1BDFDB55" w:rsidR="00C656C2" w:rsidRPr="00E03605" w:rsidRDefault="00C656C2" w:rsidP="00C656C2">
      <w:pPr>
        <w:ind w:left="-284" w:right="-336"/>
        <w:jc w:val="both"/>
        <w:rPr>
          <w:rFonts w:ascii="Aptos" w:eastAsia="Times New Roman" w:hAnsi="Aptos" w:cs="Arial"/>
          <w:b/>
          <w:bCs/>
          <w:color w:val="000000"/>
          <w:kern w:val="0"/>
          <w:lang w:eastAsia="en-GB"/>
          <w14:ligatures w14:val="none"/>
        </w:rPr>
      </w:pPr>
      <w:r w:rsidRPr="00E03605">
        <w:rPr>
          <w:rFonts w:ascii="Aptos" w:eastAsia="Times New Roman" w:hAnsi="Aptos" w:cs="Arial"/>
          <w:b/>
          <w:bCs/>
          <w:color w:val="000000"/>
          <w:kern w:val="0"/>
          <w:lang w:eastAsia="en-GB"/>
          <w14:ligatures w14:val="none"/>
        </w:rPr>
        <w:t>**About barox Kommunikation**</w:t>
      </w:r>
    </w:p>
    <w:p w14:paraId="5CBCC09B" w14:textId="77777777" w:rsidR="00C656C2" w:rsidRDefault="00C656C2" w:rsidP="00C656C2">
      <w:pPr>
        <w:ind w:left="-284" w:right="-336"/>
        <w:jc w:val="both"/>
        <w:rPr>
          <w:rFonts w:ascii="Aptos" w:eastAsia="Times New Roman" w:hAnsi="Aptos" w:cs="Arial"/>
          <w:color w:val="000000"/>
          <w:kern w:val="0"/>
          <w:lang w:eastAsia="en-GB"/>
          <w14:ligatures w14:val="none"/>
        </w:rPr>
      </w:pPr>
      <w:r w:rsidRPr="00E03605">
        <w:rPr>
          <w:rFonts w:ascii="Aptos" w:eastAsia="Times New Roman" w:hAnsi="Aptos" w:cs="Arial"/>
          <w:color w:val="000000"/>
          <w:kern w:val="0"/>
          <w:lang w:eastAsia="en-GB"/>
          <w14:ligatures w14:val="none"/>
        </w:rPr>
        <w:t xml:space="preserve">barox is a manufacturer of switches, media converters, IP extenders, and network management software specifically designed to meet the demanding requirements of video and security networks. Its solutions support planners, system integrators, and end users in implementing secure and reliable network infrastructures. Key areas of focus include powerful PoE management, high cybersecurity standards, seamless integration of barox switch management into </w:t>
      </w:r>
      <w:r>
        <w:rPr>
          <w:rFonts w:ascii="Aptos" w:eastAsia="Times New Roman" w:hAnsi="Aptos" w:cs="Arial"/>
          <w:color w:val="000000"/>
          <w:kern w:val="0"/>
          <w:lang w:eastAsia="en-GB"/>
          <w14:ligatures w14:val="none"/>
        </w:rPr>
        <w:t>VMS</w:t>
      </w:r>
      <w:r w:rsidRPr="00E03605">
        <w:rPr>
          <w:rFonts w:ascii="Aptos" w:eastAsia="Times New Roman" w:hAnsi="Aptos" w:cs="Arial"/>
          <w:color w:val="000000"/>
          <w:kern w:val="0"/>
          <w:lang w:eastAsia="en-GB"/>
          <w14:ligatures w14:val="none"/>
        </w:rPr>
        <w:t xml:space="preserve"> and PSIM systems, and personalized customer service.</w:t>
      </w:r>
    </w:p>
    <w:p w14:paraId="5035DE0A" w14:textId="77777777" w:rsidR="00C656C2" w:rsidRDefault="00C656C2" w:rsidP="00C656C2">
      <w:pPr>
        <w:ind w:left="-284" w:right="-336"/>
        <w:jc w:val="both"/>
        <w:rPr>
          <w:rFonts w:ascii="Aptos" w:eastAsia="Times New Roman" w:hAnsi="Aptos" w:cs="Arial"/>
          <w:color w:val="000000"/>
          <w:kern w:val="0"/>
          <w:lang w:eastAsia="en-GB"/>
          <w14:ligatures w14:val="none"/>
        </w:rPr>
      </w:pPr>
    </w:p>
    <w:p w14:paraId="3D93F668" w14:textId="77777777" w:rsidR="00C656C2" w:rsidRPr="004B2F45" w:rsidRDefault="00C656C2" w:rsidP="00C656C2">
      <w:pPr>
        <w:ind w:left="-284" w:right="-336"/>
        <w:jc w:val="both"/>
        <w:rPr>
          <w:rFonts w:ascii="Aptos" w:eastAsia="Times New Roman" w:hAnsi="Aptos" w:cs="Times New Roman"/>
          <w:b/>
          <w:bCs/>
          <w:kern w:val="0"/>
          <w:lang w:eastAsia="en-GB"/>
          <w14:ligatures w14:val="none"/>
        </w:rPr>
      </w:pPr>
      <w:r w:rsidRPr="004B2F45">
        <w:rPr>
          <w:rFonts w:ascii="Aptos" w:hAnsi="Aptos" w:cs="Arial"/>
          <w:b/>
          <w:bCs/>
        </w:rPr>
        <w:t xml:space="preserve">**About </w:t>
      </w:r>
      <w:r w:rsidRPr="004B2F45">
        <w:rPr>
          <w:rFonts w:ascii="Aptos" w:eastAsia="Times New Roman" w:hAnsi="Aptos" w:cs="Times New Roman"/>
          <w:b/>
          <w:bCs/>
          <w:kern w:val="0"/>
          <w:lang w:eastAsia="en-GB"/>
          <w14:ligatures w14:val="none"/>
        </w:rPr>
        <w:t>Digital Watchdog**</w:t>
      </w:r>
    </w:p>
    <w:p w14:paraId="7060C646" w14:textId="77777777" w:rsidR="00C656C2" w:rsidRPr="004B2F45" w:rsidRDefault="00C656C2" w:rsidP="00C656C2">
      <w:pPr>
        <w:ind w:left="-284" w:right="-336"/>
        <w:jc w:val="both"/>
        <w:rPr>
          <w:rFonts w:ascii="Aptos" w:eastAsia="Times New Roman" w:hAnsi="Aptos" w:cs="Times New Roman"/>
          <w:kern w:val="0"/>
          <w:lang w:eastAsia="en-GB"/>
          <w14:ligatures w14:val="none"/>
        </w:rPr>
      </w:pPr>
      <w:r w:rsidRPr="004B2F45">
        <w:rPr>
          <w:rFonts w:ascii="Aptos" w:eastAsia="Times New Roman" w:hAnsi="Aptos" w:cs="Times New Roman"/>
          <w:kern w:val="0"/>
          <w:lang w:eastAsia="en-GB"/>
          <w14:ligatures w14:val="none"/>
        </w:rPr>
        <w:t>Digital Watchdog (DW) is a leading provider of video surveillance solutions, delivering technologies for a wide range of security applications. Its portfolio includes IP and hybrid cameras, recording solutions, video management software and network technologies, providing installers, integrators and end users with flexible and scalable security solutions.</w:t>
      </w:r>
    </w:p>
    <w:p w14:paraId="4BA36B1B" w14:textId="77777777" w:rsidR="00C656C2" w:rsidRPr="004B2F45" w:rsidRDefault="00C656C2" w:rsidP="00C656C2">
      <w:pPr>
        <w:spacing w:before="100" w:beforeAutospacing="1" w:after="100" w:afterAutospacing="1"/>
        <w:ind w:left="-284" w:right="-336"/>
        <w:jc w:val="both"/>
        <w:rPr>
          <w:rFonts w:ascii="Aptos" w:eastAsia="Times New Roman" w:hAnsi="Aptos" w:cs="Times New Roman"/>
          <w:kern w:val="0"/>
          <w:lang w:eastAsia="en-GB"/>
          <w14:ligatures w14:val="none"/>
        </w:rPr>
      </w:pPr>
      <w:r w:rsidRPr="004B2F45">
        <w:rPr>
          <w:rFonts w:ascii="Aptos" w:eastAsia="Times New Roman" w:hAnsi="Aptos" w:cs="Times New Roman"/>
          <w:kern w:val="0"/>
          <w:lang w:eastAsia="en-GB"/>
          <w14:ligatures w14:val="none"/>
        </w:rPr>
        <w:t xml:space="preserve">At the heart of its IP video offering is DW Spectrum IPVMS, an open-architecture video management platform designed to provide intuitive management of networked video systems. </w:t>
      </w:r>
      <w:r w:rsidRPr="004B2F45">
        <w:rPr>
          <w:rFonts w:ascii="Aptos" w:eastAsia="Times New Roman" w:hAnsi="Aptos" w:cs="Times New Roman"/>
          <w:kern w:val="0"/>
          <w:lang w:eastAsia="en-GB"/>
          <w14:ligatures w14:val="none"/>
        </w:rPr>
        <w:lastRenderedPageBreak/>
        <w:t>Supporting a wide range of third-party cameras, encoders and devices, DW Spectrum can scale from individual installations to large, distributed enterprise environments.</w:t>
      </w:r>
    </w:p>
    <w:p w14:paraId="5750D86D" w14:textId="77777777" w:rsidR="00C656C2" w:rsidRPr="004B2F45" w:rsidRDefault="00C656C2" w:rsidP="00C656C2">
      <w:pPr>
        <w:spacing w:before="100" w:beforeAutospacing="1" w:after="100" w:afterAutospacing="1"/>
        <w:ind w:left="-284" w:right="-336"/>
        <w:jc w:val="both"/>
        <w:rPr>
          <w:rFonts w:ascii="Aptos" w:eastAsia="Times New Roman" w:hAnsi="Aptos" w:cs="Times New Roman"/>
          <w:kern w:val="0"/>
          <w:lang w:eastAsia="en-GB"/>
          <w14:ligatures w14:val="none"/>
        </w:rPr>
      </w:pPr>
      <w:r w:rsidRPr="004B2F45">
        <w:rPr>
          <w:rFonts w:ascii="Aptos" w:eastAsia="Times New Roman" w:hAnsi="Aptos" w:cs="Times New Roman"/>
          <w:kern w:val="0"/>
          <w:lang w:eastAsia="en-GB"/>
          <w14:ligatures w14:val="none"/>
        </w:rPr>
        <w:t>DW combines advanced video security technology with ease of deployment, scalability and practical system management. Its solutions are delivered through an established network of distributors, resellers, system integrators and installers, supporting organisations across a broad range of commercial, enterprise and high-security applications.</w:t>
      </w:r>
    </w:p>
    <w:p w14:paraId="538BC3D5" w14:textId="77777777" w:rsidR="00C656C2" w:rsidRDefault="00C656C2" w:rsidP="00C656C2">
      <w:pPr>
        <w:ind w:left="-284" w:right="-336"/>
        <w:rPr>
          <w:rFonts w:ascii="Aptos" w:eastAsia="Times New Roman" w:hAnsi="Aptos" w:cs="Arial"/>
          <w:b/>
          <w:bCs/>
          <w:color w:val="000000"/>
          <w:kern w:val="0"/>
          <w:lang w:eastAsia="en-GB"/>
          <w14:ligatures w14:val="none"/>
        </w:rPr>
      </w:pPr>
    </w:p>
    <w:p w14:paraId="33E4B459" w14:textId="77777777" w:rsidR="00C656C2" w:rsidRPr="00E03605" w:rsidRDefault="00C656C2" w:rsidP="00C656C2">
      <w:pPr>
        <w:ind w:left="-284" w:right="-336"/>
        <w:rPr>
          <w:rFonts w:ascii="Aptos" w:eastAsia="Times New Roman" w:hAnsi="Aptos" w:cs="Arial"/>
          <w:b/>
          <w:bCs/>
          <w:color w:val="000000"/>
          <w:kern w:val="0"/>
          <w:lang w:eastAsia="en-GB"/>
          <w14:ligatures w14:val="none"/>
        </w:rPr>
      </w:pPr>
      <w:r w:rsidRPr="00E03605">
        <w:rPr>
          <w:rFonts w:ascii="Aptos" w:eastAsia="Times New Roman" w:hAnsi="Aptos" w:cs="Arial"/>
          <w:b/>
          <w:bCs/>
          <w:color w:val="000000"/>
          <w:kern w:val="0"/>
          <w:lang w:eastAsia="en-GB"/>
          <w14:ligatures w14:val="none"/>
        </w:rPr>
        <w:t>For further information, please contact:</w:t>
      </w:r>
    </w:p>
    <w:p w14:paraId="67E7785F" w14:textId="77777777" w:rsidR="00C656C2" w:rsidRPr="00E03605" w:rsidRDefault="00C656C2" w:rsidP="00C656C2">
      <w:pPr>
        <w:ind w:left="-284" w:right="-336"/>
        <w:rPr>
          <w:rFonts w:ascii="Aptos" w:eastAsia="Times New Roman" w:hAnsi="Aptos" w:cs="Arial"/>
          <w:color w:val="000000"/>
          <w:kern w:val="0"/>
          <w:lang w:eastAsia="en-GB"/>
          <w14:ligatures w14:val="none"/>
        </w:rPr>
      </w:pPr>
      <w:r w:rsidRPr="00E03605">
        <w:rPr>
          <w:rFonts w:ascii="Aptos" w:eastAsia="Times New Roman" w:hAnsi="Aptos" w:cs="Arial"/>
          <w:color w:val="000000"/>
          <w:kern w:val="0"/>
          <w:lang w:eastAsia="en-GB"/>
          <w14:ligatures w14:val="none"/>
        </w:rPr>
        <w:t>Rudolf Rohr                                                                    Graeme Powell</w:t>
      </w:r>
    </w:p>
    <w:p w14:paraId="3601BDA3" w14:textId="7DDEAB6D" w:rsidR="00C656C2" w:rsidRPr="00E03605" w:rsidRDefault="00C656C2" w:rsidP="00C656C2">
      <w:pPr>
        <w:ind w:left="-284" w:right="-336"/>
        <w:rPr>
          <w:rFonts w:ascii="Aptos" w:eastAsia="Times New Roman" w:hAnsi="Aptos" w:cs="Arial"/>
          <w:color w:val="000000"/>
          <w:kern w:val="0"/>
          <w:lang w:eastAsia="en-GB"/>
          <w14:ligatures w14:val="none"/>
        </w:rPr>
      </w:pPr>
      <w:r w:rsidRPr="00E03605">
        <w:rPr>
          <w:rFonts w:ascii="Aptos" w:eastAsia="Times New Roman" w:hAnsi="Aptos" w:cs="Arial"/>
          <w:color w:val="000000"/>
          <w:kern w:val="0"/>
          <w:lang w:eastAsia="en-GB"/>
          <w14:ligatures w14:val="none"/>
        </w:rPr>
        <w:t>Co-founder &amp; Managing partner                          Director of PR &amp; marketing services</w:t>
      </w:r>
    </w:p>
    <w:p w14:paraId="7BD4E9FB" w14:textId="77777777" w:rsidR="00C656C2" w:rsidRPr="00E03605" w:rsidRDefault="00C656C2" w:rsidP="00C656C2">
      <w:pPr>
        <w:ind w:left="-284" w:right="-336"/>
        <w:rPr>
          <w:rFonts w:ascii="Aptos" w:eastAsia="Times New Roman" w:hAnsi="Aptos" w:cs="Arial"/>
          <w:color w:val="000000"/>
          <w:kern w:val="0"/>
          <w:lang w:eastAsia="en-GB"/>
          <w14:ligatures w14:val="none"/>
        </w:rPr>
      </w:pPr>
      <w:r w:rsidRPr="00E03605">
        <w:rPr>
          <w:rFonts w:ascii="Aptos" w:eastAsia="Times New Roman" w:hAnsi="Aptos" w:cs="Arial"/>
          <w:color w:val="000000"/>
          <w:kern w:val="0"/>
          <w:lang w:eastAsia="en-GB"/>
          <w14:ligatures w14:val="none"/>
        </w:rPr>
        <w:t>barox Kommunikation AG                                       GPM Ltd</w:t>
      </w:r>
    </w:p>
    <w:p w14:paraId="3221453C" w14:textId="77777777" w:rsidR="00C656C2" w:rsidRPr="00E03605" w:rsidRDefault="00C656C2" w:rsidP="00C656C2">
      <w:pPr>
        <w:ind w:left="-284" w:right="-336"/>
        <w:rPr>
          <w:rFonts w:ascii="Aptos" w:eastAsia="Times New Roman" w:hAnsi="Aptos" w:cs="Arial"/>
          <w:color w:val="000000"/>
          <w:kern w:val="0"/>
          <w:lang w:eastAsia="en-GB"/>
          <w14:ligatures w14:val="none"/>
        </w:rPr>
      </w:pPr>
      <w:r w:rsidRPr="00E03605">
        <w:rPr>
          <w:rFonts w:ascii="Aptos" w:eastAsia="Times New Roman" w:hAnsi="Aptos" w:cs="Arial"/>
          <w:color w:val="000000"/>
          <w:kern w:val="0"/>
          <w:lang w:eastAsia="en-GB"/>
          <w14:ligatures w14:val="none"/>
        </w:rPr>
        <w:t>Tel: +41 56 210 4520                                                  Tel: +44 (0)1765 608851</w:t>
      </w:r>
    </w:p>
    <w:p w14:paraId="4169DCCC" w14:textId="77777777" w:rsidR="00C656C2" w:rsidRPr="00E03605" w:rsidRDefault="00C656C2" w:rsidP="00C656C2">
      <w:pPr>
        <w:ind w:left="-284" w:right="-336"/>
        <w:rPr>
          <w:rFonts w:ascii="Aptos" w:eastAsia="Times New Roman" w:hAnsi="Aptos" w:cs="Arial"/>
          <w:color w:val="000000"/>
          <w:kern w:val="0"/>
          <w:lang w:eastAsia="en-GB"/>
          <w14:ligatures w14:val="none"/>
        </w:rPr>
      </w:pPr>
      <w:r w:rsidRPr="00E03605">
        <w:rPr>
          <w:rFonts w:ascii="Aptos" w:eastAsia="Times New Roman" w:hAnsi="Aptos" w:cs="Arial"/>
          <w:color w:val="000000"/>
          <w:kern w:val="0"/>
          <w:lang w:eastAsia="en-GB"/>
          <w14:ligatures w14:val="none"/>
        </w:rPr>
        <w:t>Email: rohr.rudolf@barox.ch                                 Email: graemepowell@gpm.org.uk</w:t>
      </w:r>
    </w:p>
    <w:p w14:paraId="15485B53" w14:textId="77777777" w:rsidR="00C656C2" w:rsidRPr="00E03605" w:rsidRDefault="00C656C2" w:rsidP="00C656C2">
      <w:pPr>
        <w:ind w:left="-284" w:right="-336"/>
        <w:rPr>
          <w:rFonts w:ascii="Aptos" w:hAnsi="Aptos"/>
          <w:lang w:val="en-US"/>
        </w:rPr>
      </w:pPr>
    </w:p>
    <w:p w14:paraId="53C61F15" w14:textId="77777777" w:rsidR="00A76152" w:rsidRPr="00347D61" w:rsidRDefault="00A76152" w:rsidP="00C656C2">
      <w:pPr>
        <w:ind w:left="-284" w:right="-194"/>
        <w:jc w:val="both"/>
      </w:pPr>
    </w:p>
    <w:sectPr w:rsidR="00A76152" w:rsidRPr="00347D61" w:rsidSect="006F5701">
      <w:headerReference w:type="default" r:id="rId9"/>
      <w:footerReference w:type="default" r:id="rId10"/>
      <w:pgSz w:w="11900" w:h="16840"/>
      <w:pgMar w:top="2070" w:right="1440" w:bottom="2359"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7DFB6" w14:textId="77777777" w:rsidR="00FF0373" w:rsidRDefault="00FF0373" w:rsidP="00C656C2">
      <w:r>
        <w:separator/>
      </w:r>
    </w:p>
  </w:endnote>
  <w:endnote w:type="continuationSeparator" w:id="0">
    <w:p w14:paraId="764A2D56" w14:textId="77777777" w:rsidR="00FF0373" w:rsidRDefault="00FF0373" w:rsidP="00C656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Univers Condensed">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63689" w14:textId="77777777" w:rsidR="00C656C2" w:rsidRDefault="00C656C2" w:rsidP="00C656C2"/>
  <w:tbl>
    <w:tblPr>
      <w:tblStyle w:val="Tabellenraster"/>
      <w:tblW w:w="31680" w:type="dxa"/>
      <w:tblInd w:w="-1418" w:type="dxa"/>
      <w:tblBorders>
        <w:top w:val="none" w:sz="0" w:space="0" w:color="auto"/>
        <w:left w:val="none" w:sz="0" w:space="0" w:color="auto"/>
        <w:bottom w:val="none" w:sz="0" w:space="0" w:color="auto"/>
        <w:right w:val="none" w:sz="0" w:space="0" w:color="auto"/>
        <w:insideH w:val="dashed" w:sz="4" w:space="0" w:color="EAAF0F"/>
        <w:insideV w:val="dotted" w:sz="12" w:space="0" w:color="EAAF0F"/>
      </w:tblBorders>
      <w:tblLayout w:type="fixed"/>
      <w:tblLook w:val="04A0" w:firstRow="1" w:lastRow="0" w:firstColumn="1" w:lastColumn="0" w:noHBand="0" w:noVBand="1"/>
    </w:tblPr>
    <w:tblGrid>
      <w:gridCol w:w="2120"/>
      <w:gridCol w:w="1696"/>
      <w:gridCol w:w="2119"/>
      <w:gridCol w:w="1837"/>
      <w:gridCol w:w="2368"/>
      <w:gridCol w:w="7536"/>
      <w:gridCol w:w="6202"/>
      <w:gridCol w:w="3901"/>
      <w:gridCol w:w="3901"/>
    </w:tblGrid>
    <w:tr w:rsidR="00C656C2" w:rsidRPr="00EB5F70" w14:paraId="256FEBEE" w14:textId="77777777" w:rsidTr="00AF32A4">
      <w:trPr>
        <w:trHeight w:val="573"/>
      </w:trPr>
      <w:tc>
        <w:tcPr>
          <w:tcW w:w="2127" w:type="dxa"/>
        </w:tcPr>
        <w:p w14:paraId="7706CF6D" w14:textId="77777777" w:rsidR="00C656C2" w:rsidRPr="001B5350" w:rsidRDefault="00C656C2" w:rsidP="00C656C2">
          <w:pPr>
            <w:pStyle w:val="Fuzeile"/>
            <w:rPr>
              <w:rFonts w:ascii="Aptos" w:hAnsi="Aptos"/>
              <w:b/>
              <w:sz w:val="16"/>
              <w:szCs w:val="16"/>
            </w:rPr>
          </w:pPr>
          <w:proofErr w:type="spellStart"/>
          <w:r w:rsidRPr="001B5350">
            <w:rPr>
              <w:rFonts w:ascii="Aptos" w:hAnsi="Aptos"/>
              <w:b/>
              <w:sz w:val="16"/>
              <w:szCs w:val="16"/>
            </w:rPr>
            <w:t>barox</w:t>
          </w:r>
          <w:proofErr w:type="spellEnd"/>
          <w:r w:rsidRPr="001B5350">
            <w:rPr>
              <w:rFonts w:ascii="Aptos" w:hAnsi="Aptos"/>
              <w:b/>
              <w:sz w:val="16"/>
              <w:szCs w:val="16"/>
            </w:rPr>
            <w:t xml:space="preserve"> Kommunikation AG</w:t>
          </w:r>
        </w:p>
        <w:p w14:paraId="5B508880" w14:textId="77777777" w:rsidR="00C656C2" w:rsidRPr="001B5350" w:rsidRDefault="00C656C2" w:rsidP="00C656C2">
          <w:pPr>
            <w:pStyle w:val="Fuzeile"/>
            <w:rPr>
              <w:rFonts w:ascii="Aptos" w:hAnsi="Aptos"/>
              <w:b/>
              <w:sz w:val="16"/>
              <w:szCs w:val="16"/>
            </w:rPr>
          </w:pPr>
          <w:r w:rsidRPr="001B5350">
            <w:rPr>
              <w:rFonts w:ascii="Aptos" w:hAnsi="Aptos"/>
              <w:b/>
              <w:sz w:val="16"/>
              <w:szCs w:val="16"/>
            </w:rPr>
            <w:t>Headquarters</w:t>
          </w:r>
        </w:p>
        <w:p w14:paraId="3B9172BD" w14:textId="77777777" w:rsidR="00C656C2" w:rsidRPr="001B5350" w:rsidRDefault="00C656C2" w:rsidP="00C656C2">
          <w:pPr>
            <w:pStyle w:val="Fuzeile"/>
            <w:rPr>
              <w:rFonts w:ascii="Aptos" w:hAnsi="Aptos"/>
              <w:sz w:val="16"/>
              <w:szCs w:val="16"/>
            </w:rPr>
          </w:pPr>
          <w:r w:rsidRPr="001B5350">
            <w:rPr>
              <w:rFonts w:ascii="Aptos" w:hAnsi="Aptos"/>
              <w:sz w:val="16"/>
              <w:szCs w:val="16"/>
            </w:rPr>
            <w:t>Im Grund 15</w:t>
          </w:r>
        </w:p>
        <w:p w14:paraId="55EB8723" w14:textId="77777777" w:rsidR="00C656C2" w:rsidRPr="004D2B09" w:rsidRDefault="00C656C2" w:rsidP="00C656C2">
          <w:pPr>
            <w:pStyle w:val="Fuzeile"/>
            <w:rPr>
              <w:rFonts w:ascii="Aptos" w:hAnsi="Aptos"/>
              <w:sz w:val="16"/>
              <w:szCs w:val="16"/>
            </w:rPr>
          </w:pPr>
          <w:r w:rsidRPr="004D2B09">
            <w:rPr>
              <w:rFonts w:ascii="Aptos" w:hAnsi="Aptos"/>
              <w:sz w:val="16"/>
              <w:szCs w:val="16"/>
            </w:rPr>
            <w:t>CH-5405 Baden-Dättwil</w:t>
          </w:r>
        </w:p>
      </w:tc>
      <w:tc>
        <w:tcPr>
          <w:tcW w:w="1701" w:type="dxa"/>
        </w:tcPr>
        <w:p w14:paraId="47AC38AF" w14:textId="77777777" w:rsidR="00C656C2" w:rsidRPr="001B5350" w:rsidRDefault="00C656C2" w:rsidP="00C656C2">
          <w:pPr>
            <w:pStyle w:val="Fuzeile"/>
            <w:rPr>
              <w:rFonts w:ascii="Aptos" w:hAnsi="Aptos"/>
              <w:sz w:val="16"/>
              <w:szCs w:val="16"/>
            </w:rPr>
          </w:pPr>
          <w:r w:rsidRPr="001B5350">
            <w:rPr>
              <w:rFonts w:ascii="Aptos" w:hAnsi="Aptos"/>
              <w:sz w:val="16"/>
              <w:szCs w:val="16"/>
            </w:rPr>
            <w:t>T: +41 56 511 10 30</w:t>
          </w:r>
        </w:p>
        <w:p w14:paraId="35076BCA" w14:textId="77777777" w:rsidR="00C656C2" w:rsidRPr="00A8117A" w:rsidRDefault="00C656C2" w:rsidP="00C656C2">
          <w:pPr>
            <w:pStyle w:val="Fuzeile"/>
            <w:rPr>
              <w:rFonts w:ascii="Aptos" w:hAnsi="Aptos"/>
              <w:sz w:val="16"/>
              <w:szCs w:val="16"/>
              <w:lang w:val="fr-CH"/>
            </w:rPr>
          </w:pPr>
          <w:proofErr w:type="gramStart"/>
          <w:r>
            <w:rPr>
              <w:rFonts w:ascii="Aptos" w:hAnsi="Aptos"/>
              <w:sz w:val="16"/>
              <w:szCs w:val="16"/>
              <w:lang w:val="fr-CH"/>
            </w:rPr>
            <w:t>E:</w:t>
          </w:r>
          <w:proofErr w:type="gramEnd"/>
          <w:r w:rsidRPr="00A8117A">
            <w:rPr>
              <w:rFonts w:ascii="Aptos" w:hAnsi="Aptos"/>
              <w:sz w:val="16"/>
              <w:szCs w:val="16"/>
              <w:lang w:val="fr-CH"/>
            </w:rPr>
            <w:t xml:space="preserve"> </w:t>
          </w:r>
          <w:r w:rsidRPr="00C1460A">
            <w:rPr>
              <w:rFonts w:ascii="Aptos" w:hAnsi="Aptos"/>
              <w:sz w:val="16"/>
              <w:szCs w:val="16"/>
              <w:lang w:val="fr-CH"/>
            </w:rPr>
            <w:t>mail@barox.ch</w:t>
          </w:r>
          <w:r>
            <w:rPr>
              <w:rFonts w:ascii="Aptos" w:hAnsi="Aptos"/>
              <w:sz w:val="16"/>
              <w:szCs w:val="16"/>
              <w:lang w:val="fr-CH"/>
            </w:rPr>
            <w:br/>
          </w:r>
          <w:proofErr w:type="gramStart"/>
          <w:r>
            <w:rPr>
              <w:rFonts w:ascii="Aptos" w:hAnsi="Aptos"/>
              <w:sz w:val="16"/>
              <w:szCs w:val="16"/>
              <w:lang w:val="fr-CH"/>
            </w:rPr>
            <w:t>W:</w:t>
          </w:r>
          <w:proofErr w:type="gramEnd"/>
          <w:r>
            <w:rPr>
              <w:rFonts w:ascii="Aptos" w:hAnsi="Aptos"/>
              <w:sz w:val="16"/>
              <w:szCs w:val="16"/>
              <w:lang w:val="fr-CH"/>
            </w:rPr>
            <w:t xml:space="preserve"> barox.ch</w:t>
          </w:r>
        </w:p>
      </w:tc>
      <w:tc>
        <w:tcPr>
          <w:tcW w:w="2126" w:type="dxa"/>
        </w:tcPr>
        <w:p w14:paraId="78BEF288" w14:textId="77777777" w:rsidR="00C656C2" w:rsidRDefault="00C656C2" w:rsidP="00C656C2">
          <w:pPr>
            <w:pStyle w:val="Fuzeile"/>
            <w:rPr>
              <w:rFonts w:ascii="Aptos" w:hAnsi="Aptos"/>
              <w:b/>
              <w:sz w:val="16"/>
              <w:szCs w:val="16"/>
            </w:rPr>
          </w:pPr>
          <w:r w:rsidRPr="00B270FE">
            <w:rPr>
              <w:rFonts w:ascii="Aptos" w:hAnsi="Aptos"/>
              <w:b/>
              <w:sz w:val="16"/>
              <w:szCs w:val="16"/>
            </w:rPr>
            <w:t xml:space="preserve">barox Kommunikation </w:t>
          </w:r>
          <w:r>
            <w:rPr>
              <w:rFonts w:ascii="Aptos" w:hAnsi="Aptos"/>
              <w:b/>
              <w:sz w:val="16"/>
              <w:szCs w:val="16"/>
            </w:rPr>
            <w:t>AG</w:t>
          </w:r>
        </w:p>
        <w:p w14:paraId="506B368E" w14:textId="77777777" w:rsidR="00C656C2" w:rsidRPr="00B270FE" w:rsidRDefault="00C656C2" w:rsidP="00C656C2">
          <w:pPr>
            <w:pStyle w:val="Fuzeile"/>
            <w:rPr>
              <w:rFonts w:ascii="Aptos" w:hAnsi="Aptos"/>
              <w:b/>
              <w:sz w:val="16"/>
              <w:szCs w:val="16"/>
            </w:rPr>
          </w:pPr>
          <w:r>
            <w:rPr>
              <w:rFonts w:ascii="Aptos" w:hAnsi="Aptos"/>
              <w:b/>
              <w:sz w:val="16"/>
              <w:szCs w:val="16"/>
            </w:rPr>
            <w:t>UK &amp; Eire</w:t>
          </w:r>
        </w:p>
        <w:p w14:paraId="3C18B5D6" w14:textId="77777777" w:rsidR="00C656C2" w:rsidRPr="002C04C7" w:rsidRDefault="00C656C2" w:rsidP="00C656C2">
          <w:pPr>
            <w:pStyle w:val="Fuzeile"/>
            <w:rPr>
              <w:rFonts w:ascii="Aptos" w:hAnsi="Aptos" w:cstheme="majorHAnsi"/>
              <w:sz w:val="16"/>
              <w:szCs w:val="16"/>
            </w:rPr>
          </w:pPr>
        </w:p>
        <w:p w14:paraId="1B049AD3" w14:textId="77777777" w:rsidR="00C656C2" w:rsidRPr="00086D84" w:rsidRDefault="00C656C2" w:rsidP="00C656C2">
          <w:pPr>
            <w:pStyle w:val="Fuzeile"/>
            <w:rPr>
              <w:rFonts w:ascii="Univers Condensed" w:hAnsi="Univers Condensed"/>
              <w:sz w:val="14"/>
              <w:szCs w:val="14"/>
            </w:rPr>
          </w:pPr>
        </w:p>
      </w:tc>
      <w:tc>
        <w:tcPr>
          <w:tcW w:w="1843" w:type="dxa"/>
        </w:tcPr>
        <w:p w14:paraId="1AB46074" w14:textId="77777777" w:rsidR="00C656C2" w:rsidRPr="001B5350" w:rsidRDefault="00C656C2" w:rsidP="00C656C2">
          <w:pPr>
            <w:pStyle w:val="Fuzeile"/>
            <w:rPr>
              <w:rFonts w:ascii="Aptos" w:hAnsi="Aptos"/>
              <w:sz w:val="16"/>
              <w:szCs w:val="16"/>
            </w:rPr>
          </w:pPr>
          <w:r w:rsidRPr="001B5350">
            <w:rPr>
              <w:rFonts w:ascii="Aptos" w:hAnsi="Aptos"/>
              <w:sz w:val="16"/>
              <w:szCs w:val="16"/>
            </w:rPr>
            <w:t>T: +4</w:t>
          </w:r>
          <w:r>
            <w:rPr>
              <w:rFonts w:ascii="Aptos" w:hAnsi="Aptos"/>
              <w:sz w:val="16"/>
              <w:szCs w:val="16"/>
            </w:rPr>
            <w:t>4(0) 1622 910044</w:t>
          </w:r>
        </w:p>
        <w:p w14:paraId="14E506C7" w14:textId="77777777" w:rsidR="00C656C2" w:rsidRPr="00062C74" w:rsidRDefault="00C656C2" w:rsidP="00C656C2">
          <w:pPr>
            <w:pStyle w:val="Fuzeile"/>
            <w:rPr>
              <w:rFonts w:ascii="Aptos" w:hAnsi="Aptos"/>
              <w:sz w:val="16"/>
              <w:szCs w:val="16"/>
            </w:rPr>
          </w:pPr>
          <w:proofErr w:type="gramStart"/>
          <w:r>
            <w:rPr>
              <w:rFonts w:ascii="Aptos" w:hAnsi="Aptos"/>
              <w:sz w:val="16"/>
              <w:szCs w:val="16"/>
              <w:lang w:val="fr-CH"/>
            </w:rPr>
            <w:t>E:</w:t>
          </w:r>
          <w:proofErr w:type="gramEnd"/>
          <w:r w:rsidRPr="00A8117A">
            <w:rPr>
              <w:rFonts w:ascii="Aptos" w:hAnsi="Aptos"/>
              <w:sz w:val="16"/>
              <w:szCs w:val="16"/>
              <w:lang w:val="fr-CH"/>
            </w:rPr>
            <w:t xml:space="preserve"> </w:t>
          </w:r>
          <w:r>
            <w:rPr>
              <w:rFonts w:ascii="Aptos" w:hAnsi="Aptos"/>
              <w:sz w:val="16"/>
              <w:szCs w:val="16"/>
              <w:lang w:val="fr-CH"/>
            </w:rPr>
            <w:t>info</w:t>
          </w:r>
          <w:r w:rsidRPr="00C1460A">
            <w:rPr>
              <w:rFonts w:ascii="Aptos" w:hAnsi="Aptos"/>
              <w:sz w:val="16"/>
              <w:szCs w:val="16"/>
              <w:lang w:val="fr-CH"/>
            </w:rPr>
            <w:t>@barox.</w:t>
          </w:r>
          <w:r>
            <w:rPr>
              <w:rFonts w:ascii="Aptos" w:hAnsi="Aptos"/>
              <w:sz w:val="16"/>
              <w:szCs w:val="16"/>
              <w:lang w:val="fr-CH"/>
            </w:rPr>
            <w:t>uk</w:t>
          </w:r>
          <w:r>
            <w:rPr>
              <w:rFonts w:ascii="Aptos" w:hAnsi="Aptos"/>
              <w:sz w:val="16"/>
              <w:szCs w:val="16"/>
              <w:lang w:val="fr-CH"/>
            </w:rPr>
            <w:br/>
          </w:r>
          <w:proofErr w:type="gramStart"/>
          <w:r>
            <w:rPr>
              <w:rFonts w:ascii="Aptos" w:hAnsi="Aptos"/>
              <w:sz w:val="16"/>
              <w:szCs w:val="16"/>
              <w:lang w:val="fr-CH"/>
            </w:rPr>
            <w:t>W:</w:t>
          </w:r>
          <w:proofErr w:type="gramEnd"/>
          <w:r>
            <w:rPr>
              <w:rFonts w:ascii="Aptos" w:hAnsi="Aptos"/>
              <w:sz w:val="16"/>
              <w:szCs w:val="16"/>
              <w:lang w:val="fr-CH"/>
            </w:rPr>
            <w:t xml:space="preserve"> barox.uk</w:t>
          </w:r>
        </w:p>
      </w:tc>
      <w:tc>
        <w:tcPr>
          <w:tcW w:w="2376" w:type="dxa"/>
        </w:tcPr>
        <w:p w14:paraId="3141C275" w14:textId="77777777" w:rsidR="00C656C2" w:rsidRPr="00EB5F70" w:rsidRDefault="00C656C2" w:rsidP="00C656C2">
          <w:pPr>
            <w:pStyle w:val="Fuzeile"/>
            <w:rPr>
              <w:rFonts w:ascii="Aptos" w:hAnsi="Aptos"/>
              <w:b/>
              <w:sz w:val="16"/>
              <w:szCs w:val="16"/>
              <w:lang w:val="en-US"/>
            </w:rPr>
          </w:pPr>
          <w:r w:rsidRPr="00EB5F70">
            <w:rPr>
              <w:rFonts w:ascii="Aptos" w:hAnsi="Aptos"/>
              <w:b/>
              <w:sz w:val="16"/>
              <w:szCs w:val="16"/>
              <w:lang w:val="en-US"/>
            </w:rPr>
            <w:t>barox Communication Corp.</w:t>
          </w:r>
        </w:p>
        <w:p w14:paraId="42CDC4E4" w14:textId="77777777" w:rsidR="00C656C2" w:rsidRPr="00EB5F70" w:rsidRDefault="00C656C2" w:rsidP="00C656C2">
          <w:pPr>
            <w:pStyle w:val="Fuzeile"/>
            <w:rPr>
              <w:rFonts w:ascii="Aptos" w:hAnsi="Aptos"/>
              <w:b/>
              <w:sz w:val="16"/>
              <w:szCs w:val="16"/>
              <w:lang w:val="en-US"/>
            </w:rPr>
          </w:pPr>
          <w:r w:rsidRPr="00EB5F70">
            <w:rPr>
              <w:rFonts w:ascii="Aptos" w:hAnsi="Aptos"/>
              <w:b/>
              <w:sz w:val="16"/>
              <w:szCs w:val="16"/>
              <w:lang w:val="en-US"/>
            </w:rPr>
            <w:t>North America</w:t>
          </w:r>
        </w:p>
      </w:tc>
      <w:tc>
        <w:tcPr>
          <w:tcW w:w="7563" w:type="dxa"/>
        </w:tcPr>
        <w:p w14:paraId="6B07361E" w14:textId="77777777" w:rsidR="00C656C2" w:rsidRPr="001B5350" w:rsidRDefault="00C656C2" w:rsidP="00C656C2">
          <w:pPr>
            <w:pStyle w:val="Fuzeile"/>
            <w:rPr>
              <w:rFonts w:ascii="Aptos" w:hAnsi="Aptos"/>
              <w:sz w:val="16"/>
              <w:szCs w:val="16"/>
            </w:rPr>
          </w:pPr>
          <w:r w:rsidRPr="001B5350">
            <w:rPr>
              <w:rFonts w:ascii="Aptos" w:hAnsi="Aptos"/>
              <w:sz w:val="16"/>
              <w:szCs w:val="16"/>
            </w:rPr>
            <w:t>T: +1</w:t>
          </w:r>
          <w:r>
            <w:rPr>
              <w:rFonts w:ascii="Aptos" w:hAnsi="Aptos"/>
              <w:sz w:val="16"/>
              <w:szCs w:val="16"/>
            </w:rPr>
            <w:t xml:space="preserve"> 212 232 3060</w:t>
          </w:r>
        </w:p>
        <w:p w14:paraId="0EB40E31" w14:textId="77777777" w:rsidR="00C656C2" w:rsidRPr="00B270FE" w:rsidRDefault="00C656C2" w:rsidP="00C656C2">
          <w:pPr>
            <w:pStyle w:val="Fuzeile"/>
            <w:rPr>
              <w:rFonts w:ascii="Aptos" w:hAnsi="Aptos"/>
              <w:b/>
              <w:sz w:val="16"/>
              <w:szCs w:val="16"/>
            </w:rPr>
          </w:pPr>
          <w:proofErr w:type="gramStart"/>
          <w:r>
            <w:rPr>
              <w:rFonts w:ascii="Aptos" w:hAnsi="Aptos"/>
              <w:sz w:val="16"/>
              <w:szCs w:val="16"/>
              <w:lang w:val="fr-CH"/>
            </w:rPr>
            <w:t>E:</w:t>
          </w:r>
          <w:proofErr w:type="gramEnd"/>
          <w:r w:rsidRPr="00A8117A">
            <w:rPr>
              <w:rFonts w:ascii="Aptos" w:hAnsi="Aptos"/>
              <w:sz w:val="16"/>
              <w:szCs w:val="16"/>
              <w:lang w:val="fr-CH"/>
            </w:rPr>
            <w:t xml:space="preserve"> </w:t>
          </w:r>
          <w:r w:rsidRPr="00C1460A">
            <w:rPr>
              <w:rFonts w:ascii="Aptos" w:hAnsi="Aptos"/>
              <w:sz w:val="16"/>
              <w:szCs w:val="16"/>
              <w:lang w:val="fr-CH"/>
            </w:rPr>
            <w:t>mail@barox</w:t>
          </w:r>
          <w:r>
            <w:rPr>
              <w:rFonts w:ascii="Aptos" w:hAnsi="Aptos"/>
              <w:sz w:val="16"/>
              <w:szCs w:val="16"/>
              <w:lang w:val="fr-CH"/>
            </w:rPr>
            <w:t>us</w:t>
          </w:r>
          <w:r w:rsidRPr="00C1460A">
            <w:rPr>
              <w:rFonts w:ascii="Aptos" w:hAnsi="Aptos"/>
              <w:sz w:val="16"/>
              <w:szCs w:val="16"/>
              <w:lang w:val="fr-CH"/>
            </w:rPr>
            <w:t>.c</w:t>
          </w:r>
          <w:r>
            <w:rPr>
              <w:rFonts w:ascii="Aptos" w:hAnsi="Aptos"/>
              <w:sz w:val="16"/>
              <w:szCs w:val="16"/>
              <w:lang w:val="fr-CH"/>
            </w:rPr>
            <w:t>om</w:t>
          </w:r>
          <w:r>
            <w:rPr>
              <w:rFonts w:ascii="Aptos" w:hAnsi="Aptos"/>
              <w:sz w:val="16"/>
              <w:szCs w:val="16"/>
              <w:lang w:val="fr-CH"/>
            </w:rPr>
            <w:br/>
          </w:r>
          <w:proofErr w:type="gramStart"/>
          <w:r>
            <w:rPr>
              <w:rFonts w:ascii="Aptos" w:hAnsi="Aptos"/>
              <w:sz w:val="16"/>
              <w:szCs w:val="16"/>
              <w:lang w:val="fr-CH"/>
            </w:rPr>
            <w:t>W:</w:t>
          </w:r>
          <w:proofErr w:type="gramEnd"/>
          <w:r>
            <w:rPr>
              <w:rFonts w:ascii="Aptos" w:hAnsi="Aptos"/>
              <w:sz w:val="16"/>
              <w:szCs w:val="16"/>
              <w:lang w:val="fr-CH"/>
            </w:rPr>
            <w:t xml:space="preserve"> barox.ch/en</w:t>
          </w:r>
        </w:p>
      </w:tc>
      <w:tc>
        <w:tcPr>
          <w:tcW w:w="6224" w:type="dxa"/>
        </w:tcPr>
        <w:p w14:paraId="2C9139DB" w14:textId="77777777" w:rsidR="00C656C2" w:rsidRPr="00EB5F70" w:rsidRDefault="00C656C2" w:rsidP="00C656C2">
          <w:pPr>
            <w:pStyle w:val="Fuzeile"/>
            <w:rPr>
              <w:rFonts w:ascii="Aptos" w:hAnsi="Aptos"/>
              <w:sz w:val="16"/>
              <w:szCs w:val="16"/>
              <w:lang w:val="en-US"/>
            </w:rPr>
          </w:pPr>
          <w:r w:rsidRPr="00EB5F70">
            <w:rPr>
              <w:rFonts w:ascii="Aptos" w:hAnsi="Aptos"/>
              <w:b/>
              <w:sz w:val="16"/>
              <w:szCs w:val="16"/>
              <w:lang w:val="en-US"/>
            </w:rPr>
            <w:t xml:space="preserve">barox Communication Corp.   </w:t>
          </w:r>
          <w:r w:rsidRPr="00EB5F70">
            <w:rPr>
              <w:rFonts w:ascii="Aptos" w:hAnsi="Aptos"/>
              <w:sz w:val="16"/>
              <w:szCs w:val="16"/>
              <w:lang w:val="en-US"/>
            </w:rPr>
            <w:t>T: +41 56 511 10 30</w:t>
          </w:r>
        </w:p>
        <w:p w14:paraId="5A65480B" w14:textId="77777777" w:rsidR="00C656C2" w:rsidRPr="00EB5F70" w:rsidRDefault="00C656C2" w:rsidP="00C656C2">
          <w:pPr>
            <w:pStyle w:val="Fuzeile"/>
            <w:rPr>
              <w:rFonts w:ascii="Aptos" w:hAnsi="Aptos"/>
              <w:b/>
              <w:sz w:val="16"/>
              <w:szCs w:val="16"/>
              <w:lang w:val="en-US"/>
            </w:rPr>
          </w:pPr>
          <w:r w:rsidRPr="00EB5F70">
            <w:rPr>
              <w:rFonts w:ascii="Aptos" w:hAnsi="Aptos"/>
              <w:b/>
              <w:sz w:val="16"/>
              <w:szCs w:val="16"/>
              <w:lang w:val="en-US"/>
            </w:rPr>
            <w:t xml:space="preserve">North America </w:t>
          </w:r>
          <w:r>
            <w:rPr>
              <w:rFonts w:ascii="Aptos" w:hAnsi="Aptos"/>
              <w:sz w:val="16"/>
              <w:szCs w:val="16"/>
              <w:lang w:val="fr-CH"/>
            </w:rPr>
            <w:t xml:space="preserve">                                E:</w:t>
          </w:r>
          <w:r w:rsidRPr="00A8117A">
            <w:rPr>
              <w:rFonts w:ascii="Aptos" w:hAnsi="Aptos"/>
              <w:sz w:val="16"/>
              <w:szCs w:val="16"/>
              <w:lang w:val="fr-CH"/>
            </w:rPr>
            <w:t xml:space="preserve"> </w:t>
          </w:r>
          <w:r w:rsidRPr="00C1460A">
            <w:rPr>
              <w:rFonts w:ascii="Aptos" w:hAnsi="Aptos"/>
              <w:sz w:val="16"/>
              <w:szCs w:val="16"/>
              <w:lang w:val="fr-CH"/>
            </w:rPr>
            <w:t>mail@barox.ch</w:t>
          </w:r>
          <w:r>
            <w:rPr>
              <w:rFonts w:ascii="Aptos" w:hAnsi="Aptos"/>
              <w:sz w:val="16"/>
              <w:szCs w:val="16"/>
              <w:lang w:val="fr-CH"/>
            </w:rPr>
            <w:br/>
            <w:t xml:space="preserve">                                                                  W: barox.ch</w:t>
          </w:r>
        </w:p>
        <w:p w14:paraId="7A89C4C1" w14:textId="77777777" w:rsidR="00C656C2" w:rsidRPr="00EB5F70" w:rsidRDefault="00C656C2" w:rsidP="00C656C2">
          <w:pPr>
            <w:pStyle w:val="Fuzeile"/>
            <w:rPr>
              <w:rFonts w:ascii="Aptos" w:hAnsi="Aptos" w:cstheme="majorHAnsi"/>
              <w:sz w:val="16"/>
              <w:szCs w:val="16"/>
              <w:lang w:val="en-US"/>
            </w:rPr>
          </w:pPr>
        </w:p>
        <w:p w14:paraId="124E1C7F" w14:textId="77777777" w:rsidR="00C656C2" w:rsidRPr="00EB5F70" w:rsidRDefault="00C656C2" w:rsidP="00C656C2">
          <w:pPr>
            <w:pStyle w:val="Fuzeile"/>
            <w:rPr>
              <w:rFonts w:ascii="Aptos" w:hAnsi="Aptos"/>
              <w:sz w:val="16"/>
              <w:szCs w:val="16"/>
              <w:lang w:val="en-US"/>
            </w:rPr>
          </w:pPr>
        </w:p>
      </w:tc>
      <w:tc>
        <w:tcPr>
          <w:tcW w:w="3914" w:type="dxa"/>
        </w:tcPr>
        <w:p w14:paraId="59A7FBB1" w14:textId="77777777" w:rsidR="00C656C2" w:rsidRPr="00062C74" w:rsidRDefault="00C656C2" w:rsidP="00C656C2">
          <w:pPr>
            <w:pStyle w:val="Fuzeile"/>
            <w:rPr>
              <w:rFonts w:ascii="Aptos" w:hAnsi="Aptos"/>
              <w:sz w:val="16"/>
              <w:szCs w:val="16"/>
            </w:rPr>
          </w:pPr>
          <w:r w:rsidRPr="00062C74">
            <w:rPr>
              <w:rFonts w:ascii="Aptos" w:hAnsi="Aptos"/>
              <w:sz w:val="16"/>
              <w:szCs w:val="16"/>
            </w:rPr>
            <w:t xml:space="preserve">T: +44(0)1622 910044             </w:t>
          </w:r>
        </w:p>
        <w:p w14:paraId="1C6FA10D" w14:textId="77777777" w:rsidR="00C656C2" w:rsidRDefault="00C656C2" w:rsidP="00C656C2">
          <w:pPr>
            <w:pStyle w:val="Fuzeile"/>
            <w:rPr>
              <w:rFonts w:ascii="Aptos" w:hAnsi="Aptos"/>
              <w:sz w:val="16"/>
              <w:szCs w:val="16"/>
              <w:lang w:val="fr-CH"/>
            </w:rPr>
          </w:pPr>
          <w:r w:rsidRPr="00062C74">
            <w:rPr>
              <w:rFonts w:ascii="Aptos" w:hAnsi="Aptos"/>
              <w:sz w:val="16"/>
              <w:szCs w:val="16"/>
            </w:rPr>
            <w:t xml:space="preserve">E: </w:t>
          </w:r>
          <w:r>
            <w:rPr>
              <w:rFonts w:ascii="Aptos" w:hAnsi="Aptos"/>
              <w:sz w:val="16"/>
              <w:szCs w:val="16"/>
              <w:lang w:val="fr-CH"/>
            </w:rPr>
            <w:t>info</w:t>
          </w:r>
          <w:r w:rsidRPr="00C1460A">
            <w:rPr>
              <w:rFonts w:ascii="Aptos" w:hAnsi="Aptos"/>
              <w:sz w:val="16"/>
              <w:szCs w:val="16"/>
              <w:lang w:val="fr-CH"/>
            </w:rPr>
            <w:t>@barox.</w:t>
          </w:r>
          <w:r>
            <w:rPr>
              <w:rFonts w:ascii="Aptos" w:hAnsi="Aptos"/>
              <w:sz w:val="16"/>
              <w:szCs w:val="16"/>
              <w:lang w:val="fr-CH"/>
            </w:rPr>
            <w:t>uk</w:t>
          </w:r>
        </w:p>
        <w:p w14:paraId="01822AD8" w14:textId="77777777" w:rsidR="00C656C2" w:rsidRPr="00062C74" w:rsidRDefault="00C656C2" w:rsidP="00C656C2">
          <w:pPr>
            <w:pStyle w:val="Fuzeile"/>
            <w:rPr>
              <w:rFonts w:ascii="Aptos" w:hAnsi="Aptos"/>
              <w:sz w:val="16"/>
              <w:szCs w:val="16"/>
            </w:rPr>
          </w:pPr>
          <w:proofErr w:type="gramStart"/>
          <w:r>
            <w:rPr>
              <w:rFonts w:ascii="Aptos" w:hAnsi="Aptos"/>
              <w:sz w:val="16"/>
              <w:szCs w:val="16"/>
              <w:lang w:val="fr-CH"/>
            </w:rPr>
            <w:t>W:</w:t>
          </w:r>
          <w:proofErr w:type="gramEnd"/>
          <w:r>
            <w:rPr>
              <w:rFonts w:ascii="Aptos" w:hAnsi="Aptos"/>
              <w:sz w:val="16"/>
              <w:szCs w:val="16"/>
              <w:lang w:val="fr-CH"/>
            </w:rPr>
            <w:t xml:space="preserve"> barox.uk</w:t>
          </w:r>
        </w:p>
      </w:tc>
      <w:tc>
        <w:tcPr>
          <w:tcW w:w="3914" w:type="dxa"/>
        </w:tcPr>
        <w:p w14:paraId="79B26001" w14:textId="77777777" w:rsidR="00C656C2" w:rsidRPr="00062C74" w:rsidRDefault="00C656C2" w:rsidP="00C656C2">
          <w:pPr>
            <w:pStyle w:val="Fuzeile"/>
            <w:rPr>
              <w:rFonts w:ascii="Aptos" w:hAnsi="Aptos"/>
              <w:sz w:val="16"/>
              <w:szCs w:val="16"/>
            </w:rPr>
          </w:pPr>
          <w:r w:rsidRPr="00062C74">
            <w:rPr>
              <w:rFonts w:ascii="Aptos" w:hAnsi="Aptos"/>
              <w:sz w:val="16"/>
              <w:szCs w:val="16"/>
            </w:rPr>
            <w:t xml:space="preserve">T: +44(0)1622 910044             </w:t>
          </w:r>
        </w:p>
        <w:p w14:paraId="4B1A07C4" w14:textId="77777777" w:rsidR="00C656C2" w:rsidRDefault="00C656C2" w:rsidP="00C656C2">
          <w:pPr>
            <w:pStyle w:val="Fuzeile"/>
            <w:rPr>
              <w:rFonts w:ascii="Aptos" w:hAnsi="Aptos"/>
              <w:sz w:val="16"/>
              <w:szCs w:val="16"/>
              <w:lang w:val="fr-CH"/>
            </w:rPr>
          </w:pPr>
          <w:r w:rsidRPr="00062C74">
            <w:rPr>
              <w:rFonts w:ascii="Aptos" w:hAnsi="Aptos"/>
              <w:sz w:val="16"/>
              <w:szCs w:val="16"/>
            </w:rPr>
            <w:t xml:space="preserve">E: </w:t>
          </w:r>
          <w:r>
            <w:rPr>
              <w:rFonts w:ascii="Aptos" w:hAnsi="Aptos"/>
              <w:sz w:val="16"/>
              <w:szCs w:val="16"/>
              <w:lang w:val="fr-CH"/>
            </w:rPr>
            <w:t>info</w:t>
          </w:r>
          <w:r w:rsidRPr="00C1460A">
            <w:rPr>
              <w:rFonts w:ascii="Aptos" w:hAnsi="Aptos"/>
              <w:sz w:val="16"/>
              <w:szCs w:val="16"/>
              <w:lang w:val="fr-CH"/>
            </w:rPr>
            <w:t>@barox.</w:t>
          </w:r>
          <w:r>
            <w:rPr>
              <w:rFonts w:ascii="Aptos" w:hAnsi="Aptos"/>
              <w:sz w:val="16"/>
              <w:szCs w:val="16"/>
              <w:lang w:val="fr-CH"/>
            </w:rPr>
            <w:t>uk</w:t>
          </w:r>
        </w:p>
        <w:p w14:paraId="40A8C3E4" w14:textId="77777777" w:rsidR="00C656C2" w:rsidRPr="00062C74" w:rsidRDefault="00C656C2" w:rsidP="00C656C2">
          <w:pPr>
            <w:pStyle w:val="Fuzeile"/>
            <w:rPr>
              <w:rFonts w:ascii="Aptos" w:hAnsi="Aptos"/>
              <w:sz w:val="16"/>
              <w:szCs w:val="16"/>
            </w:rPr>
          </w:pPr>
          <w:proofErr w:type="gramStart"/>
          <w:r>
            <w:rPr>
              <w:rFonts w:ascii="Aptos" w:hAnsi="Aptos"/>
              <w:sz w:val="16"/>
              <w:szCs w:val="16"/>
              <w:lang w:val="fr-CH"/>
            </w:rPr>
            <w:t>W:</w:t>
          </w:r>
          <w:proofErr w:type="gramEnd"/>
          <w:r>
            <w:rPr>
              <w:rFonts w:ascii="Aptos" w:hAnsi="Aptos"/>
              <w:sz w:val="16"/>
              <w:szCs w:val="16"/>
              <w:lang w:val="fr-CH"/>
            </w:rPr>
            <w:t xml:space="preserve"> barox.uk</w:t>
          </w:r>
        </w:p>
      </w:tc>
    </w:tr>
  </w:tbl>
  <w:p w14:paraId="51BAC4BA" w14:textId="77777777" w:rsidR="00C656C2" w:rsidRPr="00EB5F70" w:rsidRDefault="00C656C2" w:rsidP="00C656C2">
    <w:pPr>
      <w:pStyle w:val="Fuzeile"/>
      <w:rPr>
        <w:lang w:val="de-CH"/>
      </w:rPr>
    </w:pPr>
  </w:p>
  <w:p w14:paraId="051A076A" w14:textId="77777777" w:rsidR="00C656C2" w:rsidRPr="00EB5F70" w:rsidRDefault="00C656C2" w:rsidP="00C656C2">
    <w:pPr>
      <w:pStyle w:val="Fuzeile"/>
      <w:rPr>
        <w:lang w:val="de-CH"/>
      </w:rPr>
    </w:pPr>
  </w:p>
  <w:p w14:paraId="34ECB568" w14:textId="77777777" w:rsidR="00C656C2" w:rsidRPr="00EB5F70" w:rsidRDefault="00C656C2">
    <w:pPr>
      <w:pStyle w:val="Fuzeile"/>
      <w:rPr>
        <w:lang w:val="de-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AF914" w14:textId="77777777" w:rsidR="00FF0373" w:rsidRDefault="00FF0373" w:rsidP="00C656C2">
      <w:r>
        <w:separator/>
      </w:r>
    </w:p>
  </w:footnote>
  <w:footnote w:type="continuationSeparator" w:id="0">
    <w:p w14:paraId="1F0C42F2" w14:textId="77777777" w:rsidR="00FF0373" w:rsidRDefault="00FF0373" w:rsidP="00C656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EEB99" w14:textId="7CFE47C9" w:rsidR="00C656C2" w:rsidRDefault="00EB1636">
    <w:pPr>
      <w:pStyle w:val="Kopfzeile"/>
    </w:pPr>
    <w:r>
      <w:rPr>
        <w:noProof/>
      </w:rPr>
      <w:drawing>
        <wp:anchor distT="0" distB="0" distL="114300" distR="114300" simplePos="0" relativeHeight="251658240" behindDoc="1" locked="0" layoutInCell="1" allowOverlap="1" wp14:anchorId="7CA809B8" wp14:editId="5BF58051">
          <wp:simplePos x="0" y="0"/>
          <wp:positionH relativeFrom="column">
            <wp:posOffset>850900</wp:posOffset>
          </wp:positionH>
          <wp:positionV relativeFrom="paragraph">
            <wp:posOffset>33020</wp:posOffset>
          </wp:positionV>
          <wp:extent cx="1600200" cy="377825"/>
          <wp:effectExtent l="0" t="0" r="0" b="3175"/>
          <wp:wrapTight wrapText="bothSides">
            <wp:wrapPolygon edited="0">
              <wp:start x="0" y="0"/>
              <wp:lineTo x="0" y="20692"/>
              <wp:lineTo x="21343" y="20692"/>
              <wp:lineTo x="21343" y="0"/>
              <wp:lineTo x="0" y="0"/>
            </wp:wrapPolygon>
          </wp:wrapTight>
          <wp:docPr id="1168470655" name="Grafik 3" descr="BAROX&#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470655" name="Grafik 3" descr="BAROX&#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200" cy="377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1636">
      <w:rPr>
        <w:noProof/>
      </w:rPr>
      <w:drawing>
        <wp:anchor distT="0" distB="0" distL="114300" distR="114300" simplePos="0" relativeHeight="251659264" behindDoc="1" locked="0" layoutInCell="1" allowOverlap="1" wp14:anchorId="00629F78" wp14:editId="162DD83D">
          <wp:simplePos x="0" y="0"/>
          <wp:positionH relativeFrom="column">
            <wp:posOffset>2870200</wp:posOffset>
          </wp:positionH>
          <wp:positionV relativeFrom="paragraph">
            <wp:posOffset>-5080</wp:posOffset>
          </wp:positionV>
          <wp:extent cx="2146300" cy="596900"/>
          <wp:effectExtent l="0" t="0" r="6350" b="0"/>
          <wp:wrapTight wrapText="bothSides">
            <wp:wrapPolygon edited="0">
              <wp:start x="0" y="0"/>
              <wp:lineTo x="0" y="20681"/>
              <wp:lineTo x="21472" y="20681"/>
              <wp:lineTo x="21472" y="0"/>
              <wp:lineTo x="0" y="0"/>
            </wp:wrapPolygon>
          </wp:wrapTight>
          <wp:docPr id="1175733623" name="Picture 1" descr="Complete Surveillance Solut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733623" name="Picture 1" descr="Complete Surveillance Solutions.&#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2146300" cy="596900"/>
                  </a:xfrm>
                  <a:prstGeom prst="rect">
                    <a:avLst/>
                  </a:prstGeom>
                </pic:spPr>
              </pic:pic>
            </a:graphicData>
          </a:graphic>
          <wp14:sizeRelH relativeFrom="page">
            <wp14:pctWidth>0</wp14:pctWidth>
          </wp14:sizeRelH>
          <wp14:sizeRelV relativeFrom="page">
            <wp14:pctHeight>0</wp14:pctHeight>
          </wp14:sizeRelV>
        </wp:anchor>
      </w:drawing>
    </w:r>
    <w:r w:rsidR="00C656C2">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D61"/>
    <w:rsid w:val="000019E8"/>
    <w:rsid w:val="00030835"/>
    <w:rsid w:val="00045588"/>
    <w:rsid w:val="00053ED5"/>
    <w:rsid w:val="0006518B"/>
    <w:rsid w:val="000868CD"/>
    <w:rsid w:val="00097669"/>
    <w:rsid w:val="000A476F"/>
    <w:rsid w:val="000A5751"/>
    <w:rsid w:val="000B2C00"/>
    <w:rsid w:val="000F1A8C"/>
    <w:rsid w:val="001112C3"/>
    <w:rsid w:val="0012686B"/>
    <w:rsid w:val="00132CAA"/>
    <w:rsid w:val="00144834"/>
    <w:rsid w:val="00152E03"/>
    <w:rsid w:val="00160A48"/>
    <w:rsid w:val="00191367"/>
    <w:rsid w:val="001A5891"/>
    <w:rsid w:val="001A5D16"/>
    <w:rsid w:val="001D36A7"/>
    <w:rsid w:val="00236391"/>
    <w:rsid w:val="00244236"/>
    <w:rsid w:val="00263F8A"/>
    <w:rsid w:val="002937F5"/>
    <w:rsid w:val="0029483E"/>
    <w:rsid w:val="002B00D0"/>
    <w:rsid w:val="002B730C"/>
    <w:rsid w:val="00307441"/>
    <w:rsid w:val="00310E04"/>
    <w:rsid w:val="00325E6F"/>
    <w:rsid w:val="00347D61"/>
    <w:rsid w:val="003527E3"/>
    <w:rsid w:val="003758C9"/>
    <w:rsid w:val="00383DF2"/>
    <w:rsid w:val="0039352D"/>
    <w:rsid w:val="00394A76"/>
    <w:rsid w:val="00397301"/>
    <w:rsid w:val="003A529C"/>
    <w:rsid w:val="003C72C4"/>
    <w:rsid w:val="003C7EDC"/>
    <w:rsid w:val="003D5608"/>
    <w:rsid w:val="003D5694"/>
    <w:rsid w:val="003F4ECB"/>
    <w:rsid w:val="00425558"/>
    <w:rsid w:val="004534A8"/>
    <w:rsid w:val="00464DB3"/>
    <w:rsid w:val="00475719"/>
    <w:rsid w:val="00480B1D"/>
    <w:rsid w:val="00486DEE"/>
    <w:rsid w:val="004A3904"/>
    <w:rsid w:val="004A4F4F"/>
    <w:rsid w:val="004C6263"/>
    <w:rsid w:val="004D19B6"/>
    <w:rsid w:val="004D243D"/>
    <w:rsid w:val="004D2FB1"/>
    <w:rsid w:val="004E3A95"/>
    <w:rsid w:val="005405B2"/>
    <w:rsid w:val="0058097E"/>
    <w:rsid w:val="005840DA"/>
    <w:rsid w:val="005B7FC9"/>
    <w:rsid w:val="005D5835"/>
    <w:rsid w:val="005E07E1"/>
    <w:rsid w:val="005E303B"/>
    <w:rsid w:val="005E4ED2"/>
    <w:rsid w:val="005F4B1C"/>
    <w:rsid w:val="005F7384"/>
    <w:rsid w:val="00612B0B"/>
    <w:rsid w:val="00626185"/>
    <w:rsid w:val="00655CAB"/>
    <w:rsid w:val="00657AA3"/>
    <w:rsid w:val="006728D8"/>
    <w:rsid w:val="00674C11"/>
    <w:rsid w:val="00685DFB"/>
    <w:rsid w:val="006C3633"/>
    <w:rsid w:val="006C5734"/>
    <w:rsid w:val="006F5701"/>
    <w:rsid w:val="007303A3"/>
    <w:rsid w:val="007505C7"/>
    <w:rsid w:val="0075596A"/>
    <w:rsid w:val="00781970"/>
    <w:rsid w:val="00782787"/>
    <w:rsid w:val="00782D47"/>
    <w:rsid w:val="00782EB1"/>
    <w:rsid w:val="00786892"/>
    <w:rsid w:val="0079622F"/>
    <w:rsid w:val="00797F89"/>
    <w:rsid w:val="007B16C8"/>
    <w:rsid w:val="007B2D95"/>
    <w:rsid w:val="007B36B6"/>
    <w:rsid w:val="007B4A4E"/>
    <w:rsid w:val="00827463"/>
    <w:rsid w:val="00832547"/>
    <w:rsid w:val="00884AD8"/>
    <w:rsid w:val="008A629C"/>
    <w:rsid w:val="008C4066"/>
    <w:rsid w:val="008F0D3C"/>
    <w:rsid w:val="008F285D"/>
    <w:rsid w:val="00904433"/>
    <w:rsid w:val="00913456"/>
    <w:rsid w:val="00913943"/>
    <w:rsid w:val="00931E69"/>
    <w:rsid w:val="00942D52"/>
    <w:rsid w:val="00947334"/>
    <w:rsid w:val="0095512B"/>
    <w:rsid w:val="0096454A"/>
    <w:rsid w:val="0096610E"/>
    <w:rsid w:val="00992FD9"/>
    <w:rsid w:val="009A0AB1"/>
    <w:rsid w:val="009B1290"/>
    <w:rsid w:val="009B2982"/>
    <w:rsid w:val="009C7846"/>
    <w:rsid w:val="009D12A2"/>
    <w:rsid w:val="009E788E"/>
    <w:rsid w:val="00A00764"/>
    <w:rsid w:val="00A2797D"/>
    <w:rsid w:val="00A36484"/>
    <w:rsid w:val="00A45610"/>
    <w:rsid w:val="00A61765"/>
    <w:rsid w:val="00A76152"/>
    <w:rsid w:val="00A80B3A"/>
    <w:rsid w:val="00AE1B9E"/>
    <w:rsid w:val="00AF0D5F"/>
    <w:rsid w:val="00AF59A6"/>
    <w:rsid w:val="00B25712"/>
    <w:rsid w:val="00B44DD0"/>
    <w:rsid w:val="00B516CC"/>
    <w:rsid w:val="00B537BC"/>
    <w:rsid w:val="00B723C8"/>
    <w:rsid w:val="00B922E9"/>
    <w:rsid w:val="00BA0388"/>
    <w:rsid w:val="00BA45C7"/>
    <w:rsid w:val="00BB7702"/>
    <w:rsid w:val="00BD1B11"/>
    <w:rsid w:val="00BE558F"/>
    <w:rsid w:val="00BF0324"/>
    <w:rsid w:val="00BF6517"/>
    <w:rsid w:val="00C1155F"/>
    <w:rsid w:val="00C47339"/>
    <w:rsid w:val="00C50227"/>
    <w:rsid w:val="00C51C4B"/>
    <w:rsid w:val="00C656C2"/>
    <w:rsid w:val="00C91231"/>
    <w:rsid w:val="00CA4B78"/>
    <w:rsid w:val="00CC36D2"/>
    <w:rsid w:val="00CD1741"/>
    <w:rsid w:val="00CD3C61"/>
    <w:rsid w:val="00CE4BCD"/>
    <w:rsid w:val="00D13292"/>
    <w:rsid w:val="00D17AE8"/>
    <w:rsid w:val="00D45D8F"/>
    <w:rsid w:val="00D61DC6"/>
    <w:rsid w:val="00D650D9"/>
    <w:rsid w:val="00D65C02"/>
    <w:rsid w:val="00D75AEC"/>
    <w:rsid w:val="00D76C76"/>
    <w:rsid w:val="00D81BDD"/>
    <w:rsid w:val="00D9615E"/>
    <w:rsid w:val="00DA29ED"/>
    <w:rsid w:val="00DB175D"/>
    <w:rsid w:val="00DC0F27"/>
    <w:rsid w:val="00DC6873"/>
    <w:rsid w:val="00DD481C"/>
    <w:rsid w:val="00DD6EA1"/>
    <w:rsid w:val="00DE50E4"/>
    <w:rsid w:val="00DE6BFC"/>
    <w:rsid w:val="00DF0053"/>
    <w:rsid w:val="00DF304D"/>
    <w:rsid w:val="00E15322"/>
    <w:rsid w:val="00E21D9F"/>
    <w:rsid w:val="00E371FA"/>
    <w:rsid w:val="00E6363D"/>
    <w:rsid w:val="00E8336C"/>
    <w:rsid w:val="00E8530B"/>
    <w:rsid w:val="00E91152"/>
    <w:rsid w:val="00EA5DD6"/>
    <w:rsid w:val="00EA6FD9"/>
    <w:rsid w:val="00EB1636"/>
    <w:rsid w:val="00EB5F70"/>
    <w:rsid w:val="00EC6848"/>
    <w:rsid w:val="00F13ED2"/>
    <w:rsid w:val="00F20627"/>
    <w:rsid w:val="00F312AF"/>
    <w:rsid w:val="00FB4DE2"/>
    <w:rsid w:val="00FC3884"/>
    <w:rsid w:val="00FF03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293A9"/>
  <w15:chartTrackingRefBased/>
  <w15:docId w15:val="{D2A2083B-270C-684C-9E27-3901234F6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347D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347D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347D61"/>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347D61"/>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347D61"/>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347D61"/>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47D61"/>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347D61"/>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47D61"/>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47D61"/>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347D61"/>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347D61"/>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347D61"/>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347D61"/>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347D61"/>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47D61"/>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347D61"/>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47D61"/>
    <w:rPr>
      <w:rFonts w:eastAsiaTheme="majorEastAsia" w:cstheme="majorBidi"/>
      <w:color w:val="272727" w:themeColor="text1" w:themeTint="D8"/>
    </w:rPr>
  </w:style>
  <w:style w:type="paragraph" w:styleId="Titel">
    <w:name w:val="Title"/>
    <w:basedOn w:val="Standard"/>
    <w:next w:val="Standard"/>
    <w:link w:val="TitelZchn"/>
    <w:uiPriority w:val="10"/>
    <w:qFormat/>
    <w:rsid w:val="00347D61"/>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47D6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47D61"/>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47D6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347D61"/>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347D61"/>
    <w:rPr>
      <w:i/>
      <w:iCs/>
      <w:color w:val="404040" w:themeColor="text1" w:themeTint="BF"/>
    </w:rPr>
  </w:style>
  <w:style w:type="paragraph" w:styleId="Listenabsatz">
    <w:name w:val="List Paragraph"/>
    <w:basedOn w:val="Standard"/>
    <w:uiPriority w:val="34"/>
    <w:qFormat/>
    <w:rsid w:val="00347D61"/>
    <w:pPr>
      <w:ind w:left="720"/>
      <w:contextualSpacing/>
    </w:pPr>
  </w:style>
  <w:style w:type="character" w:styleId="IntensiveHervorhebung">
    <w:name w:val="Intense Emphasis"/>
    <w:basedOn w:val="Absatz-Standardschriftart"/>
    <w:uiPriority w:val="21"/>
    <w:qFormat/>
    <w:rsid w:val="00347D61"/>
    <w:rPr>
      <w:i/>
      <w:iCs/>
      <w:color w:val="0F4761" w:themeColor="accent1" w:themeShade="BF"/>
    </w:rPr>
  </w:style>
  <w:style w:type="paragraph" w:styleId="IntensivesZitat">
    <w:name w:val="Intense Quote"/>
    <w:basedOn w:val="Standard"/>
    <w:next w:val="Standard"/>
    <w:link w:val="IntensivesZitatZchn"/>
    <w:uiPriority w:val="30"/>
    <w:qFormat/>
    <w:rsid w:val="00347D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347D61"/>
    <w:rPr>
      <w:i/>
      <w:iCs/>
      <w:color w:val="0F4761" w:themeColor="accent1" w:themeShade="BF"/>
    </w:rPr>
  </w:style>
  <w:style w:type="character" w:styleId="IntensiverVerweis">
    <w:name w:val="Intense Reference"/>
    <w:basedOn w:val="Absatz-Standardschriftart"/>
    <w:uiPriority w:val="32"/>
    <w:qFormat/>
    <w:rsid w:val="00347D61"/>
    <w:rPr>
      <w:b/>
      <w:bCs/>
      <w:smallCaps/>
      <w:color w:val="0F4761" w:themeColor="accent1" w:themeShade="BF"/>
      <w:spacing w:val="5"/>
    </w:rPr>
  </w:style>
  <w:style w:type="character" w:styleId="Fett">
    <w:name w:val="Strong"/>
    <w:basedOn w:val="Absatz-Standardschriftart"/>
    <w:uiPriority w:val="22"/>
    <w:qFormat/>
    <w:rsid w:val="00347D61"/>
    <w:rPr>
      <w:b/>
      <w:bCs/>
    </w:rPr>
  </w:style>
  <w:style w:type="paragraph" w:customStyle="1" w:styleId="isselectedend">
    <w:name w:val="isselectedend"/>
    <w:basedOn w:val="Standard"/>
    <w:rsid w:val="00347D61"/>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text-token-text-primary">
    <w:name w:val="text-token-text-primary"/>
    <w:basedOn w:val="Absatz-Standardschriftart"/>
    <w:rsid w:val="00347D61"/>
  </w:style>
  <w:style w:type="paragraph" w:styleId="StandardWeb">
    <w:name w:val="Normal (Web)"/>
    <w:basedOn w:val="Standard"/>
    <w:uiPriority w:val="99"/>
    <w:semiHidden/>
    <w:unhideWhenUsed/>
    <w:rsid w:val="00347D61"/>
    <w:pPr>
      <w:spacing w:before="100" w:beforeAutospacing="1" w:after="100" w:afterAutospacing="1"/>
    </w:pPr>
    <w:rPr>
      <w:rFonts w:ascii="Times New Roman" w:eastAsia="Times New Roman" w:hAnsi="Times New Roman" w:cs="Times New Roman"/>
      <w:kern w:val="0"/>
      <w:lang w:eastAsia="en-GB"/>
      <w14:ligatures w14:val="none"/>
    </w:rPr>
  </w:style>
  <w:style w:type="paragraph" w:styleId="Kopfzeile">
    <w:name w:val="header"/>
    <w:basedOn w:val="Standard"/>
    <w:link w:val="KopfzeileZchn"/>
    <w:uiPriority w:val="99"/>
    <w:unhideWhenUsed/>
    <w:rsid w:val="00C656C2"/>
    <w:pPr>
      <w:tabs>
        <w:tab w:val="center" w:pos="4513"/>
        <w:tab w:val="right" w:pos="9026"/>
      </w:tabs>
    </w:pPr>
  </w:style>
  <w:style w:type="character" w:customStyle="1" w:styleId="KopfzeileZchn">
    <w:name w:val="Kopfzeile Zchn"/>
    <w:basedOn w:val="Absatz-Standardschriftart"/>
    <w:link w:val="Kopfzeile"/>
    <w:uiPriority w:val="99"/>
    <w:rsid w:val="00C656C2"/>
  </w:style>
  <w:style w:type="paragraph" w:styleId="Fuzeile">
    <w:name w:val="footer"/>
    <w:basedOn w:val="Standard"/>
    <w:link w:val="FuzeileZchn"/>
    <w:uiPriority w:val="99"/>
    <w:unhideWhenUsed/>
    <w:rsid w:val="00C656C2"/>
    <w:pPr>
      <w:tabs>
        <w:tab w:val="center" w:pos="4513"/>
        <w:tab w:val="right" w:pos="9026"/>
      </w:tabs>
    </w:pPr>
  </w:style>
  <w:style w:type="character" w:customStyle="1" w:styleId="FuzeileZchn">
    <w:name w:val="Fußzeile Zchn"/>
    <w:basedOn w:val="Absatz-Standardschriftart"/>
    <w:link w:val="Fuzeile"/>
    <w:uiPriority w:val="99"/>
    <w:rsid w:val="00C656C2"/>
  </w:style>
  <w:style w:type="table" w:styleId="Tabellenraster">
    <w:name w:val="Table Grid"/>
    <w:basedOn w:val="NormaleTabelle"/>
    <w:uiPriority w:val="39"/>
    <w:rsid w:val="00C656C2"/>
    <w:rPr>
      <w:kern w:val="0"/>
      <w:sz w:val="22"/>
      <w:szCs w:val="22"/>
      <w:lang w:val="de-CH"/>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C656C2"/>
    <w:rPr>
      <w:color w:val="0000FF"/>
      <w:u w:val="single"/>
    </w:rPr>
  </w:style>
  <w:style w:type="paragraph" w:styleId="berarbeitung">
    <w:name w:val="Revision"/>
    <w:hidden/>
    <w:uiPriority w:val="99"/>
    <w:semiHidden/>
    <w:rsid w:val="00A45610"/>
  </w:style>
  <w:style w:type="character" w:styleId="BesuchterLink">
    <w:name w:val="FollowedHyperlink"/>
    <w:basedOn w:val="Absatz-Standardschriftart"/>
    <w:uiPriority w:val="99"/>
    <w:semiHidden/>
    <w:unhideWhenUsed/>
    <w:rsid w:val="00CD1741"/>
    <w:rPr>
      <w:color w:val="96607D" w:themeColor="followedHyperlink"/>
      <w:u w:val="single"/>
    </w:rPr>
  </w:style>
  <w:style w:type="character" w:styleId="NichtaufgelsteErwhnung">
    <w:name w:val="Unresolved Mention"/>
    <w:basedOn w:val="Absatz-Standardschriftart"/>
    <w:uiPriority w:val="99"/>
    <w:semiHidden/>
    <w:unhideWhenUsed/>
    <w:rsid w:val="00CA4B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aroxus.com/" TargetMode="External"/><Relationship Id="rId3" Type="http://schemas.openxmlformats.org/officeDocument/2006/relationships/webSettings" Target="webSettings.xml"/><Relationship Id="rId7" Type="http://schemas.openxmlformats.org/officeDocument/2006/relationships/hyperlink" Target="https://digital-watchdog.com/dw-spectrum-integrator-details/?integrator_id=cHlNNzQyTzZFT3FDV2dCMnNkYStzZz09"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vents.teams.microsoft.com/event/dae488a8-8101-4438-8c46-d794b86b8040@e9377aee-e161-4ae9-b0a9-536834a2acc8"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124C28B-05BD-0D48-AF7D-622B1F2F0213}">
  <we:reference id="WA200010453" version="1.0.0.1" store="Omex" storeType="OMEX"/>
  <we:alternateReferences>
    <we:reference id="WA200010453" version="1.0.0.1" store="WA200010453" storeType="OMEX"/>
  </we:alternateReferences>
  <we:properties>
    <we:property name="claude.fileId" value="&quot;64405d3a-57a0-4568-a60e-d331f0d5345b&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0</TotalTime>
  <Pages>4</Pages>
  <Words>1168</Words>
  <Characters>7365</Characters>
  <Application>Microsoft Office Word</Application>
  <DocSecurity>4</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Graeme Powell</dc:creator>
  <cp:keywords/>
  <dc:description/>
  <cp:lastModifiedBy>Christian Frey</cp:lastModifiedBy>
  <cp:revision>2</cp:revision>
  <dcterms:created xsi:type="dcterms:W3CDTF">2026-10-08T10:45:00Z</dcterms:created>
  <dcterms:modified xsi:type="dcterms:W3CDTF">2026-10-08T10:45:00Z</dcterms:modified>
</cp:coreProperties>
</file>