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96A6" w14:textId="3E1A31AF" w:rsidR="00E16C86" w:rsidRDefault="00726039" w:rsidP="004E2A44">
      <w:pPr>
        <w:spacing w:after="0"/>
        <w:rPr>
          <w:rFonts w:ascii="Aptos" w:hAnsi="Aptos" w:cs="Arial"/>
          <w:b/>
          <w:bCs/>
          <w:color w:val="00335B"/>
          <w:sz w:val="36"/>
          <w:szCs w:val="36"/>
        </w:rPr>
      </w:pPr>
      <w:r w:rsidRPr="004E2A44">
        <w:rPr>
          <w:rFonts w:ascii="Aptos" w:hAnsi="Aptos" w:cs="Arial"/>
          <w:b/>
          <w:bCs/>
          <w:color w:val="00335B"/>
          <w:sz w:val="36"/>
          <w:szCs w:val="36"/>
        </w:rPr>
        <w:t xml:space="preserve">barox </w:t>
      </w:r>
      <w:r w:rsidR="00212F0E" w:rsidRPr="004E2A44">
        <w:rPr>
          <w:rFonts w:ascii="Aptos" w:hAnsi="Aptos" w:cs="Arial"/>
          <w:b/>
          <w:bCs/>
          <w:color w:val="00335B"/>
          <w:sz w:val="36"/>
          <w:szCs w:val="36"/>
        </w:rPr>
        <w:t>Press Release</w:t>
      </w:r>
    </w:p>
    <w:p w14:paraId="18D6996E" w14:textId="77777777" w:rsidR="002D362E" w:rsidRPr="002D362E" w:rsidRDefault="002D362E" w:rsidP="004E2A44">
      <w:pPr>
        <w:spacing w:after="0"/>
        <w:rPr>
          <w:rFonts w:ascii="Aptos" w:hAnsi="Aptos" w:cs="Arial"/>
          <w:b/>
          <w:bCs/>
          <w:color w:val="00335B"/>
          <w:sz w:val="28"/>
          <w:szCs w:val="28"/>
        </w:rPr>
      </w:pPr>
    </w:p>
    <w:p w14:paraId="535F454E" w14:textId="25E3A62A" w:rsidR="002D362E" w:rsidRDefault="002D362E" w:rsidP="002D362E">
      <w:pPr>
        <w:spacing w:after="0" w:line="360" w:lineRule="auto"/>
        <w:ind w:right="709"/>
        <w:jc w:val="both"/>
        <w:rPr>
          <w:rFonts w:ascii="Aptos" w:hAnsi="Aptos"/>
          <w:b/>
          <w:bCs/>
          <w:sz w:val="28"/>
          <w:szCs w:val="28"/>
        </w:rPr>
      </w:pPr>
      <w:r>
        <w:rPr>
          <w:rFonts w:ascii="Aptos" w:hAnsi="Aptos"/>
          <w:b/>
          <w:bCs/>
          <w:sz w:val="28"/>
          <w:szCs w:val="28"/>
        </w:rPr>
        <w:t>b</w:t>
      </w:r>
      <w:r w:rsidRPr="002D362E">
        <w:rPr>
          <w:rFonts w:ascii="Aptos" w:hAnsi="Aptos"/>
          <w:b/>
          <w:bCs/>
          <w:sz w:val="28"/>
          <w:szCs w:val="28"/>
        </w:rPr>
        <w:t xml:space="preserve">arox strengthens Eastern European growth strategy with appointment of </w:t>
      </w:r>
      <w:r w:rsidR="00520CFD" w:rsidRPr="00520CFD">
        <w:rPr>
          <w:rFonts w:ascii="Aptos" w:eastAsia="Times New Roman" w:hAnsi="Aptos" w:cs="Arial"/>
          <w:b/>
          <w:bCs/>
          <w:sz w:val="28"/>
          <w:szCs w:val="28"/>
          <w:lang w:eastAsia="en-GB"/>
        </w:rPr>
        <w:t>Nikolay Mitev</w:t>
      </w:r>
    </w:p>
    <w:p w14:paraId="5B4251B4" w14:textId="77777777" w:rsidR="002D362E" w:rsidRPr="002D362E" w:rsidRDefault="002D362E" w:rsidP="002D362E">
      <w:pPr>
        <w:spacing w:after="0" w:line="360" w:lineRule="auto"/>
        <w:ind w:right="709"/>
        <w:jc w:val="both"/>
        <w:rPr>
          <w:rFonts w:ascii="Aptos" w:hAnsi="Aptos" w:cs="Arial"/>
          <w:b/>
          <w:bCs/>
          <w:sz w:val="28"/>
          <w:szCs w:val="28"/>
        </w:rPr>
      </w:pPr>
    </w:p>
    <w:p w14:paraId="011D1EF0" w14:textId="0386545E" w:rsidR="004E2A44" w:rsidRDefault="000E5670" w:rsidP="002D362E">
      <w:pPr>
        <w:spacing w:after="0" w:line="360" w:lineRule="auto"/>
        <w:ind w:right="709"/>
        <w:jc w:val="both"/>
        <w:rPr>
          <w:rFonts w:ascii="Aptos" w:eastAsia="Times New Roman" w:hAnsi="Aptos" w:cs="Arial"/>
          <w:sz w:val="24"/>
          <w:szCs w:val="24"/>
          <w:lang w:eastAsia="en-GB"/>
        </w:rPr>
      </w:pPr>
      <w:r w:rsidRPr="004E2A44">
        <w:rPr>
          <w:rFonts w:ascii="Aptos" w:hAnsi="Aptos" w:cs="Arial"/>
          <w:sz w:val="24"/>
          <w:szCs w:val="24"/>
        </w:rPr>
        <w:t>June</w:t>
      </w:r>
      <w:r w:rsidR="000971EC" w:rsidRPr="004E2A44">
        <w:rPr>
          <w:rFonts w:ascii="Aptos" w:hAnsi="Aptos" w:cs="Arial"/>
          <w:sz w:val="24"/>
          <w:szCs w:val="24"/>
        </w:rPr>
        <w:t xml:space="preserve"> </w:t>
      </w:r>
      <w:r w:rsidR="00C13E48" w:rsidRPr="004E2A44">
        <w:rPr>
          <w:rFonts w:ascii="Aptos" w:hAnsi="Aptos" w:cs="Arial"/>
          <w:sz w:val="24"/>
          <w:szCs w:val="24"/>
        </w:rPr>
        <w:t>2026</w:t>
      </w:r>
      <w:r w:rsidR="004605FF" w:rsidRPr="004E2A44">
        <w:rPr>
          <w:rFonts w:ascii="Aptos" w:hAnsi="Aptos" w:cs="Arial"/>
          <w:sz w:val="24"/>
          <w:szCs w:val="24"/>
        </w:rPr>
        <w:t xml:space="preserve"> </w:t>
      </w:r>
      <w:r w:rsidR="00EE791B" w:rsidRPr="004E2A44">
        <w:rPr>
          <w:rFonts w:ascii="Aptos" w:hAnsi="Aptos" w:cs="Arial"/>
          <w:sz w:val="24"/>
          <w:szCs w:val="24"/>
        </w:rPr>
        <w:t>–</w:t>
      </w:r>
      <w:r w:rsidR="004605FF" w:rsidRPr="004E2A44">
        <w:rPr>
          <w:rFonts w:ascii="Aptos" w:hAnsi="Aptos" w:cs="Arial"/>
          <w:sz w:val="24"/>
          <w:szCs w:val="24"/>
        </w:rPr>
        <w:t xml:space="preserve"> </w:t>
      </w:r>
      <w:r w:rsidR="004E2A44" w:rsidRPr="004E2A44">
        <w:rPr>
          <w:rFonts w:ascii="Aptos" w:eastAsia="Times New Roman" w:hAnsi="Aptos" w:cs="Arial"/>
          <w:lang w:eastAsia="en-GB"/>
        </w:rPr>
        <w:t>b</w:t>
      </w:r>
      <w:r w:rsidR="004E2A44" w:rsidRPr="004E2A44">
        <w:rPr>
          <w:rFonts w:ascii="Aptos" w:eastAsia="Times New Roman" w:hAnsi="Aptos" w:cs="Arial"/>
          <w:sz w:val="24"/>
          <w:szCs w:val="24"/>
          <w:lang w:eastAsia="en-GB"/>
        </w:rPr>
        <w:t>arox Kommunikation AG is pleased to announce the appointment of Nikolay Mitev as Regional Sales Manager for Eastern Europe, reinforcing the company's commitment to expanding its presence across the region.</w:t>
      </w:r>
    </w:p>
    <w:p w14:paraId="02439A02" w14:textId="77777777" w:rsidR="002D362E" w:rsidRPr="004E2A44" w:rsidRDefault="002D362E" w:rsidP="002D362E">
      <w:pPr>
        <w:spacing w:after="0" w:line="360" w:lineRule="auto"/>
        <w:ind w:right="709"/>
        <w:jc w:val="both"/>
        <w:rPr>
          <w:rFonts w:ascii="Aptos" w:eastAsia="Times New Roman" w:hAnsi="Aptos" w:cs="Arial"/>
          <w:sz w:val="24"/>
          <w:szCs w:val="24"/>
          <w:lang w:eastAsia="en-GB"/>
        </w:rPr>
      </w:pPr>
    </w:p>
    <w:p w14:paraId="5538996E" w14:textId="3A18CA77" w:rsidR="004E2A44" w:rsidRPr="004E2A44" w:rsidRDefault="004E2A44" w:rsidP="002D362E">
      <w:pPr>
        <w:spacing w:line="360" w:lineRule="auto"/>
        <w:ind w:right="709"/>
        <w:jc w:val="both"/>
        <w:rPr>
          <w:rFonts w:ascii="Aptos" w:hAnsi="Aptos" w:cs="Arial"/>
          <w:sz w:val="24"/>
          <w:szCs w:val="24"/>
        </w:rPr>
      </w:pPr>
      <w:r w:rsidRPr="004E2A44">
        <w:rPr>
          <w:rFonts w:ascii="Aptos" w:eastAsia="Times New Roman" w:hAnsi="Aptos" w:cs="Arial"/>
          <w:sz w:val="24"/>
          <w:szCs w:val="24"/>
          <w:lang w:eastAsia="en-GB"/>
        </w:rPr>
        <w:t>Based in Sofia, Bulgaria, Nikolay will be responsible for driving business growth across Eastern Europe</w:t>
      </w:r>
      <w:r w:rsidR="00520CFD">
        <w:rPr>
          <w:rFonts w:ascii="Aptos" w:eastAsia="Times New Roman" w:hAnsi="Aptos" w:cs="Arial"/>
          <w:sz w:val="24"/>
          <w:szCs w:val="24"/>
          <w:lang w:eastAsia="en-GB"/>
        </w:rPr>
        <w:t xml:space="preserve"> and</w:t>
      </w:r>
      <w:r w:rsidRPr="004E2A44">
        <w:rPr>
          <w:rFonts w:ascii="Aptos" w:eastAsia="Times New Roman" w:hAnsi="Aptos" w:cs="Arial"/>
          <w:sz w:val="24"/>
          <w:szCs w:val="24"/>
          <w:lang w:eastAsia="en-GB"/>
        </w:rPr>
        <w:t xml:space="preserve"> the CIS</w:t>
      </w:r>
      <w:r w:rsidRPr="002D362E">
        <w:rPr>
          <w:rFonts w:ascii="Aptos" w:eastAsia="Times New Roman" w:hAnsi="Aptos" w:cs="Arial"/>
          <w:sz w:val="24"/>
          <w:szCs w:val="24"/>
          <w:lang w:eastAsia="en-GB"/>
        </w:rPr>
        <w:t xml:space="preserve">. His </w:t>
      </w:r>
      <w:r w:rsidRPr="002D362E">
        <w:rPr>
          <w:rFonts w:ascii="Aptos" w:hAnsi="Aptos" w:cs="Arial"/>
          <w:sz w:val="24"/>
          <w:szCs w:val="24"/>
        </w:rPr>
        <w:t>role will</w:t>
      </w:r>
      <w:r w:rsidRPr="002D362E">
        <w:rPr>
          <w:rFonts w:ascii="Aptos" w:eastAsia="Times New Roman" w:hAnsi="Aptos" w:cs="Arial"/>
          <w:sz w:val="24"/>
          <w:szCs w:val="24"/>
          <w:lang w:eastAsia="en-GB"/>
        </w:rPr>
        <w:t xml:space="preserve"> focus on developing</w:t>
      </w:r>
      <w:r w:rsidRPr="004E2A44">
        <w:rPr>
          <w:rFonts w:ascii="Aptos" w:eastAsia="Times New Roman" w:hAnsi="Aptos" w:cs="Arial"/>
          <w:sz w:val="24"/>
          <w:szCs w:val="24"/>
          <w:lang w:eastAsia="en-GB"/>
        </w:rPr>
        <w:t xml:space="preserve"> new </w:t>
      </w:r>
      <w:r w:rsidRPr="002D362E">
        <w:rPr>
          <w:rFonts w:ascii="Aptos" w:eastAsia="Times New Roman" w:hAnsi="Aptos" w:cs="Arial"/>
          <w:sz w:val="24"/>
          <w:szCs w:val="24"/>
          <w:lang w:eastAsia="en-GB"/>
        </w:rPr>
        <w:t>market opportunities</w:t>
      </w:r>
      <w:r w:rsidRPr="002D362E">
        <w:rPr>
          <w:rFonts w:ascii="Aptos" w:hAnsi="Aptos" w:cs="Arial"/>
          <w:sz w:val="24"/>
          <w:szCs w:val="24"/>
        </w:rPr>
        <w:t xml:space="preserve"> and </w:t>
      </w:r>
      <w:r w:rsidRPr="002D362E">
        <w:rPr>
          <w:rFonts w:ascii="Aptos" w:eastAsia="Times New Roman" w:hAnsi="Aptos" w:cs="Arial"/>
          <w:sz w:val="24"/>
          <w:szCs w:val="24"/>
          <w:lang w:eastAsia="en-GB"/>
        </w:rPr>
        <w:t xml:space="preserve">promoting </w:t>
      </w:r>
      <w:r w:rsidRPr="002D362E">
        <w:rPr>
          <w:rFonts w:ascii="Aptos" w:hAnsi="Aptos" w:cs="Arial"/>
          <w:sz w:val="24"/>
          <w:szCs w:val="24"/>
        </w:rPr>
        <w:t xml:space="preserve">barox's </w:t>
      </w:r>
      <w:r w:rsidRPr="002D362E">
        <w:rPr>
          <w:rFonts w:ascii="Aptos" w:eastAsia="Times New Roman" w:hAnsi="Aptos" w:cs="Arial"/>
          <w:sz w:val="24"/>
          <w:szCs w:val="24"/>
          <w:lang w:eastAsia="en-GB"/>
        </w:rPr>
        <w:t xml:space="preserve">full portfolio of managed Ethernet switches and media converters. </w:t>
      </w:r>
      <w:r w:rsidRPr="002D362E">
        <w:rPr>
          <w:rFonts w:ascii="Aptos" w:hAnsi="Aptos" w:cs="Arial"/>
          <w:sz w:val="24"/>
          <w:szCs w:val="24"/>
        </w:rPr>
        <w:t>He will also work</w:t>
      </w:r>
      <w:r w:rsidRPr="002D362E">
        <w:rPr>
          <w:rFonts w:ascii="Aptos" w:eastAsia="Times New Roman" w:hAnsi="Aptos" w:cs="Arial"/>
          <w:sz w:val="24"/>
          <w:szCs w:val="24"/>
          <w:lang w:eastAsia="en-GB"/>
        </w:rPr>
        <w:t xml:space="preserve"> to </w:t>
      </w:r>
      <w:r w:rsidRPr="002D362E">
        <w:rPr>
          <w:rFonts w:ascii="Aptos" w:hAnsi="Aptos" w:cs="Arial"/>
          <w:sz w:val="24"/>
          <w:szCs w:val="24"/>
        </w:rPr>
        <w:t>raise</w:t>
      </w:r>
      <w:r w:rsidRPr="002D362E">
        <w:rPr>
          <w:rFonts w:ascii="Aptos" w:eastAsia="Times New Roman" w:hAnsi="Aptos" w:cs="Arial"/>
          <w:sz w:val="24"/>
          <w:szCs w:val="24"/>
          <w:lang w:eastAsia="en-GB"/>
        </w:rPr>
        <w:t xml:space="preserve"> awareness of barox's extensive range of Video Management System (VMS) and Physical Security Information Management (PSIM) integrations, </w:t>
      </w:r>
      <w:r w:rsidRPr="002D362E">
        <w:rPr>
          <w:rFonts w:ascii="Aptos" w:hAnsi="Aptos" w:cs="Arial"/>
          <w:sz w:val="24"/>
          <w:szCs w:val="24"/>
        </w:rPr>
        <w:t>collabora</w:t>
      </w:r>
      <w:r w:rsidRPr="004E2A44">
        <w:rPr>
          <w:rFonts w:ascii="Aptos" w:hAnsi="Aptos" w:cs="Arial"/>
        </w:rPr>
        <w:t>ting</w:t>
      </w:r>
      <w:r w:rsidRPr="004E2A44">
        <w:rPr>
          <w:rFonts w:ascii="Aptos" w:eastAsia="Times New Roman" w:hAnsi="Aptos" w:cs="Arial"/>
          <w:sz w:val="24"/>
          <w:szCs w:val="24"/>
          <w:lang w:eastAsia="en-GB"/>
        </w:rPr>
        <w:t xml:space="preserve"> closely with end users, systems integrators, distributors and technology partners.</w:t>
      </w:r>
    </w:p>
    <w:p w14:paraId="7762EC4C" w14:textId="7677676F" w:rsidR="004E2A44" w:rsidRPr="004E2A44" w:rsidRDefault="004E2A44" w:rsidP="002D362E">
      <w:pPr>
        <w:spacing w:before="100" w:beforeAutospacing="1" w:after="100" w:afterAutospacing="1" w:line="360" w:lineRule="auto"/>
        <w:ind w:right="709"/>
        <w:jc w:val="both"/>
        <w:rPr>
          <w:rFonts w:ascii="Aptos" w:eastAsia="Times New Roman" w:hAnsi="Aptos" w:cs="Arial"/>
          <w:sz w:val="24"/>
          <w:szCs w:val="24"/>
          <w:lang w:eastAsia="en-GB"/>
        </w:rPr>
      </w:pPr>
      <w:r w:rsidRPr="004E2A44">
        <w:rPr>
          <w:rFonts w:ascii="Aptos" w:eastAsia="Times New Roman" w:hAnsi="Aptos" w:cs="Arial"/>
          <w:sz w:val="24"/>
          <w:szCs w:val="24"/>
          <w:lang w:eastAsia="en-GB"/>
        </w:rPr>
        <w:t>Nikolay joins barox with more than 18 years of experience in the security, software and IT industries. Throughout his career, he has held senior regional sales positions with leading technology companies</w:t>
      </w:r>
      <w:r w:rsidRPr="004E2A44">
        <w:rPr>
          <w:rFonts w:ascii="Aptos" w:eastAsia="Times New Roman" w:hAnsi="Aptos" w:cs="Arial"/>
          <w:lang w:eastAsia="en-GB"/>
        </w:rPr>
        <w:t xml:space="preserve">, </w:t>
      </w:r>
      <w:r w:rsidRPr="004E2A44">
        <w:rPr>
          <w:rFonts w:ascii="Aptos" w:eastAsia="Times New Roman" w:hAnsi="Aptos" w:cs="Arial"/>
          <w:sz w:val="24"/>
          <w:szCs w:val="24"/>
          <w:lang w:eastAsia="en-GB"/>
        </w:rPr>
        <w:t xml:space="preserve">including BriefCam, IndigoVision, Vicon Industries and Milestone Systems. </w:t>
      </w:r>
      <w:r w:rsidRPr="004E2A44">
        <w:rPr>
          <w:rFonts w:ascii="Aptos" w:eastAsia="Times New Roman" w:hAnsi="Aptos" w:cs="Arial"/>
          <w:lang w:eastAsia="en-GB"/>
        </w:rPr>
        <w:t>G</w:t>
      </w:r>
      <w:r w:rsidRPr="004E2A44">
        <w:rPr>
          <w:rFonts w:ascii="Aptos" w:eastAsia="Times New Roman" w:hAnsi="Aptos" w:cs="Arial"/>
          <w:sz w:val="24"/>
          <w:szCs w:val="24"/>
          <w:lang w:eastAsia="en-GB"/>
        </w:rPr>
        <w:t>iving him an exceptional understanding of the evolving security landscape across Eastern Europe</w:t>
      </w:r>
      <w:r w:rsidRPr="004E2A44">
        <w:rPr>
          <w:rFonts w:ascii="Aptos" w:eastAsia="Times New Roman" w:hAnsi="Aptos" w:cs="Arial"/>
          <w:lang w:eastAsia="en-GB"/>
        </w:rPr>
        <w:t>, h</w:t>
      </w:r>
      <w:r w:rsidRPr="004E2A44">
        <w:rPr>
          <w:rFonts w:ascii="Aptos" w:eastAsia="Times New Roman" w:hAnsi="Aptos" w:cs="Arial"/>
          <w:sz w:val="24"/>
          <w:szCs w:val="24"/>
          <w:lang w:eastAsia="en-GB"/>
        </w:rPr>
        <w:t>is expertise spans AI-powered video analytics, video surveillance, access control and enterprise IT solutions</w:t>
      </w:r>
      <w:r w:rsidR="002D362E">
        <w:rPr>
          <w:rFonts w:ascii="Aptos" w:eastAsia="Times New Roman" w:hAnsi="Aptos" w:cs="Arial"/>
          <w:sz w:val="24"/>
          <w:szCs w:val="24"/>
          <w:lang w:eastAsia="en-GB"/>
        </w:rPr>
        <w:t>.</w:t>
      </w:r>
    </w:p>
    <w:p w14:paraId="29101506" w14:textId="77777777" w:rsidR="004E2A44" w:rsidRPr="004E2A44" w:rsidRDefault="004E2A44" w:rsidP="002D362E">
      <w:pPr>
        <w:spacing w:before="100" w:beforeAutospacing="1" w:after="100" w:afterAutospacing="1" w:line="360" w:lineRule="auto"/>
        <w:ind w:right="709"/>
        <w:jc w:val="both"/>
        <w:rPr>
          <w:rFonts w:ascii="Aptos" w:eastAsia="Times New Roman" w:hAnsi="Aptos" w:cs="Arial"/>
          <w:sz w:val="24"/>
          <w:szCs w:val="24"/>
          <w:lang w:eastAsia="en-GB"/>
        </w:rPr>
      </w:pPr>
      <w:r w:rsidRPr="004E2A44">
        <w:rPr>
          <w:rFonts w:ascii="Aptos" w:eastAsia="Times New Roman" w:hAnsi="Aptos" w:cs="Arial"/>
          <w:sz w:val="24"/>
          <w:szCs w:val="24"/>
          <w:lang w:eastAsia="en-GB"/>
        </w:rPr>
        <w:t>His proven track record of strategic business development, combined with strong relationships across the security and IT sectors</w:t>
      </w:r>
      <w:r w:rsidRPr="004E2A44">
        <w:rPr>
          <w:rFonts w:ascii="Aptos" w:eastAsia="Times New Roman" w:hAnsi="Aptos" w:cs="Arial"/>
          <w:lang w:eastAsia="en-GB"/>
        </w:rPr>
        <w:t xml:space="preserve">, </w:t>
      </w:r>
      <w:r w:rsidRPr="004E2A44">
        <w:rPr>
          <w:rFonts w:ascii="Aptos" w:eastAsia="Times New Roman" w:hAnsi="Aptos" w:cs="Arial"/>
          <w:sz w:val="24"/>
          <w:szCs w:val="24"/>
          <w:lang w:eastAsia="en-GB"/>
        </w:rPr>
        <w:t>including distributors, systems integrators, government organisations, law enforcement, defence, intelligence agencies and critical infrastructure operators</w:t>
      </w:r>
      <w:r w:rsidRPr="004E2A44">
        <w:rPr>
          <w:rFonts w:ascii="Aptos" w:eastAsia="Times New Roman" w:hAnsi="Aptos" w:cs="Arial"/>
          <w:lang w:eastAsia="en-GB"/>
        </w:rPr>
        <w:t xml:space="preserve"> </w:t>
      </w:r>
      <w:r w:rsidRPr="004E2A44">
        <w:rPr>
          <w:rFonts w:ascii="Aptos" w:eastAsia="Times New Roman" w:hAnsi="Aptos" w:cs="Arial"/>
          <w:sz w:val="24"/>
          <w:szCs w:val="24"/>
          <w:lang w:eastAsia="en-GB"/>
        </w:rPr>
        <w:t>makes him ideally positioned to accelerate barox's continued growth in the region.</w:t>
      </w:r>
    </w:p>
    <w:p w14:paraId="690352EE" w14:textId="7E7E4965" w:rsidR="004E2A44" w:rsidRPr="004E2A44" w:rsidRDefault="004E2A44" w:rsidP="002D362E">
      <w:pPr>
        <w:spacing w:before="100" w:beforeAutospacing="1" w:after="100" w:afterAutospacing="1" w:line="360" w:lineRule="auto"/>
        <w:ind w:right="709"/>
        <w:jc w:val="both"/>
        <w:rPr>
          <w:rFonts w:ascii="Aptos" w:eastAsia="Times New Roman" w:hAnsi="Aptos" w:cs="Arial"/>
          <w:sz w:val="24"/>
          <w:szCs w:val="24"/>
          <w:lang w:eastAsia="en-GB"/>
        </w:rPr>
      </w:pPr>
      <w:r w:rsidRPr="004E2A44">
        <w:rPr>
          <w:rFonts w:ascii="Aptos" w:eastAsia="Times New Roman" w:hAnsi="Aptos" w:cs="Arial"/>
          <w:sz w:val="24"/>
          <w:szCs w:val="24"/>
          <w:lang w:eastAsia="en-GB"/>
        </w:rPr>
        <w:lastRenderedPageBreak/>
        <w:t xml:space="preserve">Working closely with Sara </w:t>
      </w:r>
      <w:r w:rsidRPr="00F54AC6">
        <w:rPr>
          <w:rFonts w:ascii="Aptos" w:eastAsia="Times New Roman" w:hAnsi="Aptos" w:cs="Arial"/>
          <w:sz w:val="24"/>
          <w:szCs w:val="24"/>
          <w:lang w:eastAsia="en-GB"/>
        </w:rPr>
        <w:t>Fisher, Head of</w:t>
      </w:r>
      <w:r w:rsidRPr="004E2A44">
        <w:rPr>
          <w:rFonts w:ascii="Aptos" w:eastAsia="Times New Roman" w:hAnsi="Aptos" w:cs="Arial"/>
          <w:sz w:val="24"/>
          <w:szCs w:val="24"/>
          <w:lang w:eastAsia="en-GB"/>
        </w:rPr>
        <w:t xml:space="preserve"> Sales</w:t>
      </w:r>
      <w:r w:rsidR="00F54AC6">
        <w:rPr>
          <w:rFonts w:ascii="Aptos" w:eastAsia="Times New Roman" w:hAnsi="Aptos" w:cs="Arial"/>
          <w:sz w:val="24"/>
          <w:szCs w:val="24"/>
          <w:lang w:eastAsia="en-GB"/>
        </w:rPr>
        <w:t xml:space="preserve"> at barox</w:t>
      </w:r>
      <w:r w:rsidRPr="004E2A44">
        <w:rPr>
          <w:rFonts w:ascii="Aptos" w:eastAsia="Times New Roman" w:hAnsi="Aptos" w:cs="Arial"/>
          <w:sz w:val="24"/>
          <w:szCs w:val="24"/>
          <w:lang w:eastAsia="en-GB"/>
        </w:rPr>
        <w:t>, Nikolay will play a key role in shaping and executing the company's growth strategy for Eastern Europe. His responsibilities will include strengthening relationships with existing customers and partners, developing new sales channels across the region, and working alongside barox's technology partners</w:t>
      </w:r>
      <w:r w:rsidRPr="004E2A44">
        <w:rPr>
          <w:rFonts w:ascii="Aptos" w:eastAsia="Times New Roman" w:hAnsi="Aptos" w:cs="Arial"/>
          <w:lang w:eastAsia="en-GB"/>
        </w:rPr>
        <w:t xml:space="preserve"> -</w:t>
      </w:r>
      <w:r w:rsidRPr="004E2A44">
        <w:rPr>
          <w:rFonts w:ascii="Aptos" w:eastAsia="Times New Roman" w:hAnsi="Aptos" w:cs="Arial"/>
          <w:sz w:val="24"/>
          <w:szCs w:val="24"/>
          <w:lang w:eastAsia="en-GB"/>
        </w:rPr>
        <w:t xml:space="preserve"> to maximise collaborative opportunities and increase market visibility. He will also be responsible for delivering the company's regional sales objectives and supporting barox's long-term expansion plans.</w:t>
      </w:r>
    </w:p>
    <w:p w14:paraId="3F9166CD" w14:textId="0E045872" w:rsidR="004E2A44" w:rsidRPr="004E2A44" w:rsidRDefault="004E2A44" w:rsidP="002D362E">
      <w:pPr>
        <w:spacing w:before="100" w:beforeAutospacing="1" w:after="100" w:afterAutospacing="1" w:line="360" w:lineRule="auto"/>
        <w:ind w:right="709"/>
        <w:jc w:val="both"/>
        <w:rPr>
          <w:rFonts w:ascii="Aptos" w:eastAsia="Times New Roman" w:hAnsi="Aptos" w:cs="Arial"/>
          <w:sz w:val="24"/>
          <w:szCs w:val="24"/>
          <w:lang w:eastAsia="en-GB"/>
        </w:rPr>
      </w:pPr>
      <w:r w:rsidRPr="004E2A44">
        <w:rPr>
          <w:rFonts w:ascii="Aptos" w:eastAsia="Times New Roman" w:hAnsi="Aptos" w:cs="Arial"/>
          <w:sz w:val="24"/>
          <w:szCs w:val="24"/>
          <w:lang w:eastAsia="en-GB"/>
        </w:rPr>
        <w:t xml:space="preserve">"I am delighted to </w:t>
      </w:r>
      <w:r w:rsidRPr="00F54AC6">
        <w:rPr>
          <w:rFonts w:ascii="Aptos" w:eastAsia="Times New Roman" w:hAnsi="Aptos" w:cs="Arial"/>
          <w:sz w:val="24"/>
          <w:szCs w:val="24"/>
          <w:lang w:eastAsia="en-GB"/>
        </w:rPr>
        <w:t>join barox as Regional Sales Manager for Eastern Europe," said Nikolay Mitev. "barox has built an outstanding reputation</w:t>
      </w:r>
      <w:r w:rsidRPr="004E2A44">
        <w:rPr>
          <w:rFonts w:ascii="Aptos" w:eastAsia="Times New Roman" w:hAnsi="Aptos" w:cs="Arial"/>
          <w:sz w:val="24"/>
          <w:szCs w:val="24"/>
          <w:lang w:eastAsia="en-GB"/>
        </w:rPr>
        <w:t xml:space="preserve"> for delivering high-quality </w:t>
      </w:r>
      <w:r w:rsidR="00F54AC6">
        <w:rPr>
          <w:rFonts w:ascii="Aptos" w:eastAsia="Times New Roman" w:hAnsi="Aptos" w:cs="Arial"/>
          <w:sz w:val="24"/>
          <w:szCs w:val="24"/>
          <w:lang w:eastAsia="en-GB"/>
        </w:rPr>
        <w:t xml:space="preserve">Ethernet switch </w:t>
      </w:r>
      <w:r w:rsidRPr="004E2A44">
        <w:rPr>
          <w:rFonts w:ascii="Aptos" w:eastAsia="Times New Roman" w:hAnsi="Aptos" w:cs="Arial"/>
          <w:sz w:val="24"/>
          <w:szCs w:val="24"/>
          <w:lang w:eastAsia="en-GB"/>
        </w:rPr>
        <w:t>networking solutions to the security industry, and I am excited to contribute to the company's continued growth and increased market penetration across the region. I look forward to working with our partners and customers to create new opportunities and further strengthen the barox brand."</w:t>
      </w:r>
    </w:p>
    <w:p w14:paraId="4821A75B" w14:textId="4DD29935" w:rsidR="004E2A44" w:rsidRPr="004E2A44" w:rsidRDefault="004E2A44" w:rsidP="002D362E">
      <w:pPr>
        <w:spacing w:before="100" w:beforeAutospacing="1" w:after="100" w:afterAutospacing="1" w:line="360" w:lineRule="auto"/>
        <w:ind w:right="709"/>
        <w:jc w:val="both"/>
        <w:rPr>
          <w:rFonts w:ascii="Aptos" w:eastAsia="Times New Roman" w:hAnsi="Aptos" w:cs="Arial"/>
          <w:sz w:val="24"/>
          <w:szCs w:val="24"/>
          <w:lang w:eastAsia="en-GB"/>
        </w:rPr>
      </w:pPr>
      <w:proofErr w:type="gramStart"/>
      <w:r w:rsidRPr="004E2A44">
        <w:rPr>
          <w:rFonts w:ascii="Aptos" w:eastAsia="Times New Roman" w:hAnsi="Aptos" w:cs="Arial"/>
          <w:sz w:val="24"/>
          <w:szCs w:val="24"/>
          <w:lang w:eastAsia="en-GB"/>
        </w:rPr>
        <w:t>Sara Fisher,</w:t>
      </w:r>
      <w:proofErr w:type="gramEnd"/>
      <w:r w:rsidRPr="004E2A44">
        <w:rPr>
          <w:rFonts w:ascii="Aptos" w:eastAsia="Times New Roman" w:hAnsi="Aptos" w:cs="Arial"/>
          <w:sz w:val="24"/>
          <w:szCs w:val="24"/>
          <w:lang w:eastAsia="en-GB"/>
        </w:rPr>
        <w:t xml:space="preserve"> commented: "It gives me great pleasure to welcome Nikolay to the barox team. I first met Nikolay during his time at BriefCam and was immediately impressed by his energy, professionalism, proactive approach and technical expertise.</w:t>
      </w:r>
    </w:p>
    <w:p w14:paraId="4E1E2294" w14:textId="77777777" w:rsidR="004E2A44" w:rsidRPr="004E2A44" w:rsidRDefault="004E2A44" w:rsidP="002D362E">
      <w:pPr>
        <w:spacing w:before="100" w:beforeAutospacing="1" w:after="100" w:afterAutospacing="1" w:line="360" w:lineRule="auto"/>
        <w:ind w:right="709"/>
        <w:jc w:val="both"/>
        <w:rPr>
          <w:rFonts w:ascii="Aptos" w:eastAsia="Times New Roman" w:hAnsi="Aptos" w:cs="Arial"/>
          <w:sz w:val="24"/>
          <w:szCs w:val="24"/>
          <w:lang w:eastAsia="en-GB"/>
        </w:rPr>
      </w:pPr>
      <w:r w:rsidRPr="004E2A44">
        <w:rPr>
          <w:rFonts w:ascii="Aptos" w:eastAsia="Times New Roman" w:hAnsi="Aptos" w:cs="Arial"/>
          <w:sz w:val="24"/>
          <w:szCs w:val="24"/>
          <w:lang w:eastAsia="en-GB"/>
        </w:rPr>
        <w:t>"Nikolay brings with him a wealth of industry experience, an extensive network of contacts and a proven track record of success. Combined with his excellent reputation within the security industry, he is a fantastic addition to the barox family and an ideal fit for our continued growth and development.</w:t>
      </w:r>
    </w:p>
    <w:p w14:paraId="75215D68" w14:textId="77777777" w:rsidR="004E2A44" w:rsidRPr="004E2A44" w:rsidRDefault="004E2A44" w:rsidP="002D362E">
      <w:pPr>
        <w:spacing w:before="100" w:beforeAutospacing="1" w:after="100" w:afterAutospacing="1" w:line="360" w:lineRule="auto"/>
        <w:ind w:right="709"/>
        <w:jc w:val="both"/>
        <w:rPr>
          <w:rFonts w:ascii="Aptos" w:eastAsia="Times New Roman" w:hAnsi="Aptos" w:cs="Arial"/>
          <w:sz w:val="24"/>
          <w:szCs w:val="24"/>
          <w:lang w:eastAsia="en-GB"/>
        </w:rPr>
      </w:pPr>
      <w:r w:rsidRPr="004E2A44">
        <w:rPr>
          <w:rFonts w:ascii="Aptos" w:eastAsia="Times New Roman" w:hAnsi="Aptos" w:cs="Arial"/>
          <w:sz w:val="24"/>
          <w:szCs w:val="24"/>
          <w:lang w:eastAsia="en-GB"/>
        </w:rPr>
        <w:t>"On a personal level, I am genuinely looking forward to working closely with Nikolay and am excited to see the impact he will make as we continue to strengthen our presence across Eastern Europe. I have no doubt that his contribution will be instrumental in driving further success for barox in the months and years ahead."</w:t>
      </w:r>
    </w:p>
    <w:p w14:paraId="1C09503A" w14:textId="339B5E3D" w:rsidR="004E2A44" w:rsidRDefault="004E2A44" w:rsidP="002D362E">
      <w:pPr>
        <w:spacing w:before="100" w:beforeAutospacing="1" w:after="100" w:afterAutospacing="1" w:line="360" w:lineRule="auto"/>
        <w:ind w:right="709"/>
        <w:jc w:val="both"/>
        <w:rPr>
          <w:rFonts w:ascii="Aptos" w:eastAsia="Times New Roman" w:hAnsi="Aptos" w:cs="Arial"/>
          <w:sz w:val="24"/>
          <w:szCs w:val="24"/>
          <w:lang w:eastAsia="en-GB"/>
        </w:rPr>
      </w:pPr>
      <w:r w:rsidRPr="004E2A44">
        <w:rPr>
          <w:rFonts w:ascii="Aptos" w:eastAsia="Times New Roman" w:hAnsi="Aptos" w:cs="Arial"/>
          <w:sz w:val="24"/>
          <w:szCs w:val="24"/>
          <w:lang w:eastAsia="en-GB"/>
        </w:rPr>
        <w:t xml:space="preserve">Nikolay's appointment reflects barox's continued investment in strengthening its international sales organisation and supporting customers with local expertise, technical excellence and a growing ecosystem of integrated networking solutions. As the company </w:t>
      </w:r>
      <w:r w:rsidRPr="004E2A44">
        <w:rPr>
          <w:rFonts w:ascii="Aptos" w:eastAsia="Times New Roman" w:hAnsi="Aptos" w:cs="Arial"/>
          <w:sz w:val="24"/>
          <w:szCs w:val="24"/>
          <w:lang w:eastAsia="en-GB"/>
        </w:rPr>
        <w:lastRenderedPageBreak/>
        <w:t xml:space="preserve">continues to expand its global presence, this appointment represents another important step in delivering </w:t>
      </w:r>
      <w:r w:rsidR="00F54AC6">
        <w:rPr>
          <w:rFonts w:ascii="Aptos" w:eastAsia="Times New Roman" w:hAnsi="Aptos" w:cs="Arial"/>
          <w:sz w:val="24"/>
          <w:szCs w:val="24"/>
          <w:lang w:eastAsia="en-GB"/>
        </w:rPr>
        <w:t xml:space="preserve">an </w:t>
      </w:r>
      <w:r w:rsidRPr="004E2A44">
        <w:rPr>
          <w:rFonts w:ascii="Aptos" w:eastAsia="Times New Roman" w:hAnsi="Aptos" w:cs="Arial"/>
          <w:sz w:val="24"/>
          <w:szCs w:val="24"/>
          <w:lang w:eastAsia="en-GB"/>
        </w:rPr>
        <w:t>enhanced</w:t>
      </w:r>
      <w:r w:rsidR="00F54AC6">
        <w:rPr>
          <w:rFonts w:ascii="Aptos" w:eastAsia="Times New Roman" w:hAnsi="Aptos" w:cs="Arial"/>
          <w:sz w:val="24"/>
          <w:szCs w:val="24"/>
          <w:lang w:eastAsia="en-GB"/>
        </w:rPr>
        <w:t xml:space="preserve"> level of</w:t>
      </w:r>
      <w:r w:rsidRPr="004E2A44">
        <w:rPr>
          <w:rFonts w:ascii="Aptos" w:eastAsia="Times New Roman" w:hAnsi="Aptos" w:cs="Arial"/>
          <w:sz w:val="24"/>
          <w:szCs w:val="24"/>
          <w:lang w:eastAsia="en-GB"/>
        </w:rPr>
        <w:t xml:space="preserve"> support to customers and partners throughout Eastern Europe</w:t>
      </w:r>
      <w:r w:rsidR="00520CFD">
        <w:rPr>
          <w:rFonts w:ascii="Aptos" w:eastAsia="Times New Roman" w:hAnsi="Aptos" w:cs="Arial"/>
          <w:sz w:val="24"/>
          <w:szCs w:val="24"/>
          <w:lang w:eastAsia="en-GB"/>
        </w:rPr>
        <w:t xml:space="preserve"> and</w:t>
      </w:r>
      <w:r w:rsidRPr="004E2A44">
        <w:rPr>
          <w:rFonts w:ascii="Aptos" w:eastAsia="Times New Roman" w:hAnsi="Aptos" w:cs="Arial"/>
          <w:sz w:val="24"/>
          <w:szCs w:val="24"/>
          <w:lang w:eastAsia="en-GB"/>
        </w:rPr>
        <w:t xml:space="preserve"> the CI</w:t>
      </w:r>
      <w:r w:rsidR="00520CFD">
        <w:rPr>
          <w:rFonts w:ascii="Aptos" w:eastAsia="Times New Roman" w:hAnsi="Aptos" w:cs="Arial"/>
          <w:sz w:val="24"/>
          <w:szCs w:val="24"/>
          <w:lang w:eastAsia="en-GB"/>
        </w:rPr>
        <w:t>S</w:t>
      </w:r>
      <w:r w:rsidRPr="004E2A44">
        <w:rPr>
          <w:rFonts w:ascii="Aptos" w:eastAsia="Times New Roman" w:hAnsi="Aptos" w:cs="Arial"/>
          <w:sz w:val="24"/>
          <w:szCs w:val="24"/>
          <w:lang w:eastAsia="en-GB"/>
        </w:rPr>
        <w:t>.</w:t>
      </w:r>
    </w:p>
    <w:p w14:paraId="5E90813D" w14:textId="15323889" w:rsidR="00F54AC6" w:rsidRDefault="00F54AC6" w:rsidP="00F54AC6">
      <w:pPr>
        <w:spacing w:before="100" w:beforeAutospacing="1" w:after="100" w:afterAutospacing="1" w:line="360" w:lineRule="auto"/>
        <w:ind w:right="709"/>
        <w:jc w:val="both"/>
        <w:rPr>
          <w:rFonts w:ascii="Aptos" w:eastAsia="Times New Roman" w:hAnsi="Aptos" w:cs="Arial"/>
          <w:color w:val="EE0000"/>
          <w:sz w:val="24"/>
          <w:szCs w:val="24"/>
          <w:lang w:eastAsia="en-GB"/>
        </w:rPr>
      </w:pPr>
      <w:r w:rsidRPr="00F54AC6">
        <w:rPr>
          <w:rFonts w:ascii="Aptos" w:eastAsia="Times New Roman" w:hAnsi="Aptos" w:cs="Arial"/>
          <w:color w:val="EE0000"/>
          <w:sz w:val="24"/>
          <w:szCs w:val="24"/>
          <w:lang w:eastAsia="en-GB"/>
        </w:rPr>
        <w:t xml:space="preserve">&lt;Would you like Nickolay’s </w:t>
      </w:r>
      <w:r>
        <w:rPr>
          <w:rFonts w:ascii="Aptos" w:eastAsia="Times New Roman" w:hAnsi="Aptos" w:cs="Arial"/>
          <w:color w:val="EE0000"/>
          <w:sz w:val="24"/>
          <w:szCs w:val="24"/>
          <w:lang w:eastAsia="en-GB"/>
        </w:rPr>
        <w:t xml:space="preserve">barox Tel / Email </w:t>
      </w:r>
      <w:r w:rsidRPr="00F54AC6">
        <w:rPr>
          <w:rFonts w:ascii="Aptos" w:eastAsia="Times New Roman" w:hAnsi="Aptos" w:cs="Arial"/>
          <w:color w:val="EE0000"/>
          <w:sz w:val="24"/>
          <w:szCs w:val="24"/>
          <w:lang w:eastAsia="en-GB"/>
        </w:rPr>
        <w:t>contact details inserting here?&gt;</w:t>
      </w:r>
    </w:p>
    <w:p w14:paraId="5458C447" w14:textId="378403BF" w:rsidR="00971088" w:rsidRPr="004E2A44" w:rsidRDefault="00C13E48" w:rsidP="00F54AC6">
      <w:pPr>
        <w:spacing w:before="100" w:beforeAutospacing="1" w:after="100" w:afterAutospacing="1" w:line="360" w:lineRule="auto"/>
        <w:ind w:right="709"/>
        <w:jc w:val="both"/>
        <w:rPr>
          <w:rFonts w:ascii="Aptos" w:eastAsia="Calibri" w:hAnsi="Aptos" w:cs="Arial"/>
          <w:color w:val="EE0000"/>
          <w:sz w:val="24"/>
          <w:szCs w:val="24"/>
          <w:u w:val="single"/>
        </w:rPr>
      </w:pPr>
      <w:r w:rsidRPr="004E2A44">
        <w:rPr>
          <w:rFonts w:ascii="Aptos" w:hAnsi="Aptos" w:cs="Arial"/>
          <w:color w:val="000000" w:themeColor="text1"/>
          <w:sz w:val="24"/>
          <w:szCs w:val="24"/>
        </w:rPr>
        <w:t xml:space="preserve">For more information on </w:t>
      </w:r>
      <w:r w:rsidRPr="004E2A44">
        <w:rPr>
          <w:rFonts w:ascii="Aptos" w:hAnsi="Aptos" w:cs="Arial"/>
          <w:bCs/>
          <w:color w:val="000000" w:themeColor="text1"/>
          <w:sz w:val="24"/>
          <w:szCs w:val="24"/>
          <w:lang w:val="en-US"/>
        </w:rPr>
        <w:t xml:space="preserve">the full </w:t>
      </w:r>
      <w:r w:rsidRPr="004E2A44">
        <w:rPr>
          <w:rFonts w:ascii="Aptos" w:hAnsi="Aptos" w:cs="Arial"/>
          <w:color w:val="000000" w:themeColor="text1"/>
          <w:sz w:val="24"/>
          <w:szCs w:val="24"/>
        </w:rPr>
        <w:t xml:space="preserve">range of barox partner integrations, </w:t>
      </w:r>
      <w:r w:rsidRPr="004E2A44">
        <w:rPr>
          <w:rFonts w:ascii="Aptos" w:hAnsi="Aptos" w:cs="Arial"/>
          <w:color w:val="000000" w:themeColor="text1"/>
          <w:sz w:val="24"/>
          <w:szCs w:val="24"/>
          <w:shd w:val="clear" w:color="auto" w:fill="FFFFFF"/>
        </w:rPr>
        <w:t xml:space="preserve">managed and unmanaged industrial media converters </w:t>
      </w:r>
      <w:r w:rsidRPr="004E2A44">
        <w:rPr>
          <w:rFonts w:ascii="Aptos" w:hAnsi="Aptos" w:cs="Arial"/>
          <w:color w:val="000000" w:themeColor="text1"/>
          <w:sz w:val="24"/>
          <w:szCs w:val="24"/>
        </w:rPr>
        <w:t xml:space="preserve">and professional PoE video </w:t>
      </w:r>
      <w:r w:rsidRPr="004E2A44">
        <w:rPr>
          <w:rFonts w:ascii="Aptos" w:hAnsi="Aptos" w:cs="Arial"/>
          <w:color w:val="000000" w:themeColor="text1"/>
          <w:spacing w:val="5"/>
          <w:sz w:val="24"/>
          <w:szCs w:val="24"/>
          <w:lang w:eastAsia="de-CH"/>
        </w:rPr>
        <w:t>switches</w:t>
      </w:r>
      <w:r w:rsidRPr="004E2A44">
        <w:rPr>
          <w:rFonts w:ascii="Aptos" w:hAnsi="Aptos" w:cs="Arial"/>
          <w:color w:val="000000" w:themeColor="text1"/>
          <w:sz w:val="24"/>
          <w:szCs w:val="24"/>
        </w:rPr>
        <w:t xml:space="preserve">, customers can contact barox on Tel: 01622 910044 Email: info@barox.uk or visit </w:t>
      </w:r>
      <w:hyperlink r:id="rId7" w:history="1">
        <w:r w:rsidR="00971088" w:rsidRPr="004E2A44">
          <w:rPr>
            <w:rStyle w:val="Hyperlink"/>
            <w:rFonts w:ascii="Aptos" w:hAnsi="Aptos" w:cs="Arial"/>
            <w:color w:val="000000" w:themeColor="text1"/>
            <w:sz w:val="24"/>
            <w:szCs w:val="24"/>
            <w:u w:val="none"/>
          </w:rPr>
          <w:t>www.barox.uk</w:t>
        </w:r>
      </w:hyperlink>
    </w:p>
    <w:p w14:paraId="52D83514" w14:textId="5993FDDB" w:rsidR="004E2A44" w:rsidRDefault="00414B07" w:rsidP="002D362E">
      <w:pPr>
        <w:tabs>
          <w:tab w:val="left" w:pos="1134"/>
        </w:tabs>
        <w:spacing w:after="0" w:line="360" w:lineRule="auto"/>
        <w:ind w:right="709"/>
        <w:jc w:val="both"/>
        <w:rPr>
          <w:rFonts w:ascii="Aptos" w:eastAsia="Calibri" w:hAnsi="Aptos" w:cs="Arial"/>
          <w:color w:val="EE0000"/>
          <w:sz w:val="24"/>
          <w:szCs w:val="24"/>
          <w:u w:val="single"/>
        </w:rPr>
      </w:pPr>
      <w:r w:rsidRPr="004E2A44">
        <w:rPr>
          <w:rFonts w:ascii="Aptos" w:eastAsia="Calibri" w:hAnsi="Aptos" w:cs="Arial"/>
          <w:color w:val="EE0000"/>
          <w:sz w:val="24"/>
          <w:szCs w:val="24"/>
          <w:u w:val="single"/>
        </w:rPr>
        <w:t xml:space="preserve"> </w:t>
      </w:r>
    </w:p>
    <w:p w14:paraId="20311163" w14:textId="77777777" w:rsidR="002D362E" w:rsidRDefault="002D362E" w:rsidP="002D362E">
      <w:pPr>
        <w:tabs>
          <w:tab w:val="left" w:pos="1134"/>
        </w:tabs>
        <w:spacing w:after="0" w:line="360" w:lineRule="auto"/>
        <w:ind w:right="709"/>
        <w:jc w:val="both"/>
        <w:rPr>
          <w:rFonts w:ascii="Aptos" w:eastAsia="Calibri" w:hAnsi="Aptos" w:cs="Arial"/>
          <w:color w:val="EE0000"/>
          <w:sz w:val="24"/>
          <w:szCs w:val="24"/>
          <w:u w:val="single"/>
        </w:rPr>
      </w:pPr>
    </w:p>
    <w:p w14:paraId="77D461A2" w14:textId="77777777" w:rsidR="002D362E" w:rsidRPr="004E2A44" w:rsidRDefault="002D362E" w:rsidP="002D362E">
      <w:pPr>
        <w:tabs>
          <w:tab w:val="left" w:pos="1134"/>
        </w:tabs>
        <w:spacing w:after="0" w:line="360" w:lineRule="auto"/>
        <w:ind w:right="709"/>
        <w:jc w:val="both"/>
        <w:rPr>
          <w:rFonts w:ascii="Aptos" w:eastAsia="Calibri" w:hAnsi="Aptos" w:cs="Arial"/>
          <w:b/>
          <w:bCs/>
          <w:color w:val="EE0000"/>
          <w:sz w:val="24"/>
          <w:szCs w:val="24"/>
          <w:shd w:val="clear" w:color="auto" w:fill="FFFFFF"/>
        </w:rPr>
      </w:pPr>
    </w:p>
    <w:p w14:paraId="11F983A1" w14:textId="7C8CFAE2" w:rsidR="004C27AD" w:rsidRPr="004E2A44" w:rsidRDefault="004C27AD" w:rsidP="00C13E48">
      <w:pPr>
        <w:widowControl w:val="0"/>
        <w:autoSpaceDE w:val="0"/>
        <w:autoSpaceDN w:val="0"/>
        <w:adjustRightInd w:val="0"/>
        <w:spacing w:after="200" w:line="360" w:lineRule="auto"/>
        <w:ind w:right="709" w:firstLine="1004"/>
        <w:jc w:val="both"/>
        <w:rPr>
          <w:rFonts w:ascii="Aptos" w:eastAsia="Calibri" w:hAnsi="Aptos" w:cs="Arial"/>
          <w:color w:val="000000"/>
          <w:sz w:val="24"/>
          <w:szCs w:val="24"/>
        </w:rPr>
      </w:pPr>
      <w:r w:rsidRPr="004E2A44">
        <w:rPr>
          <w:rFonts w:ascii="Aptos" w:eastAsia="Calibri" w:hAnsi="Aptos" w:cs="Arial"/>
          <w:sz w:val="24"/>
          <w:szCs w:val="24"/>
        </w:rPr>
        <w:t xml:space="preserve"> </w:t>
      </w:r>
      <w:r w:rsidRPr="004E2A44">
        <w:rPr>
          <w:rFonts w:ascii="Aptos" w:eastAsia="Calibri" w:hAnsi="Aptos" w:cs="Arial"/>
          <w:color w:val="000000"/>
          <w:sz w:val="24"/>
          <w:szCs w:val="24"/>
        </w:rPr>
        <w:t xml:space="preserve">                                                </w:t>
      </w:r>
      <w:r w:rsidR="001E2AC0" w:rsidRPr="004E2A44">
        <w:rPr>
          <w:rFonts w:ascii="Aptos" w:eastAsia="Calibri" w:hAnsi="Aptos" w:cs="Arial"/>
          <w:color w:val="000000"/>
          <w:sz w:val="24"/>
          <w:szCs w:val="24"/>
        </w:rPr>
        <w:t xml:space="preserve">      </w:t>
      </w:r>
      <w:r w:rsidR="00971088" w:rsidRPr="004E2A44">
        <w:rPr>
          <w:rFonts w:ascii="Aptos" w:eastAsia="Calibri" w:hAnsi="Aptos" w:cs="Arial"/>
          <w:color w:val="000000"/>
          <w:sz w:val="24"/>
          <w:szCs w:val="24"/>
        </w:rPr>
        <w:t xml:space="preserve">  </w:t>
      </w:r>
      <w:r w:rsidR="001E2AC0" w:rsidRPr="004E2A44">
        <w:rPr>
          <w:rFonts w:ascii="Aptos" w:eastAsia="Calibri" w:hAnsi="Aptos" w:cs="Arial"/>
          <w:color w:val="000000"/>
          <w:sz w:val="24"/>
          <w:szCs w:val="24"/>
        </w:rPr>
        <w:t xml:space="preserve">   </w:t>
      </w:r>
      <w:r w:rsidRPr="004E2A44">
        <w:rPr>
          <w:rFonts w:ascii="Aptos" w:eastAsia="Calibri" w:hAnsi="Aptos" w:cs="Arial"/>
          <w:color w:val="000000"/>
          <w:sz w:val="24"/>
          <w:szCs w:val="24"/>
        </w:rPr>
        <w:t xml:space="preserve"> - Ends -</w:t>
      </w:r>
    </w:p>
    <w:p w14:paraId="7F4776D9" w14:textId="77777777" w:rsidR="004E2A44" w:rsidRDefault="004E2A44" w:rsidP="00C13E48">
      <w:pPr>
        <w:tabs>
          <w:tab w:val="left" w:pos="1134"/>
        </w:tabs>
        <w:ind w:right="709"/>
        <w:jc w:val="both"/>
        <w:rPr>
          <w:rFonts w:ascii="Aptos" w:eastAsia="Times New Roman" w:hAnsi="Aptos" w:cs="Arial"/>
          <w:color w:val="000000"/>
          <w:sz w:val="24"/>
          <w:szCs w:val="24"/>
          <w:lang w:eastAsia="en-GB"/>
        </w:rPr>
      </w:pPr>
    </w:p>
    <w:p w14:paraId="42248BF4" w14:textId="77777777" w:rsidR="002D362E" w:rsidRPr="004E2A44" w:rsidRDefault="002D362E" w:rsidP="00C13E48">
      <w:pPr>
        <w:tabs>
          <w:tab w:val="left" w:pos="1134"/>
        </w:tabs>
        <w:ind w:right="709"/>
        <w:jc w:val="both"/>
        <w:rPr>
          <w:rFonts w:ascii="Aptos" w:eastAsia="Times New Roman" w:hAnsi="Aptos" w:cs="Arial"/>
          <w:color w:val="000000"/>
          <w:sz w:val="24"/>
          <w:szCs w:val="24"/>
          <w:lang w:eastAsia="en-GB"/>
        </w:rPr>
      </w:pPr>
    </w:p>
    <w:p w14:paraId="007A60C6" w14:textId="5C058DB8" w:rsidR="004C27AD" w:rsidRPr="004E2A44" w:rsidRDefault="004C27AD" w:rsidP="00C13E48">
      <w:pPr>
        <w:tabs>
          <w:tab w:val="left" w:pos="1134"/>
        </w:tabs>
        <w:ind w:right="709"/>
        <w:jc w:val="both"/>
        <w:rPr>
          <w:rFonts w:ascii="Aptos" w:eastAsia="Times New Roman" w:hAnsi="Aptos" w:cs="Arial"/>
          <w:b/>
          <w:bCs/>
          <w:color w:val="000000"/>
          <w:sz w:val="24"/>
          <w:szCs w:val="24"/>
          <w:lang w:eastAsia="en-GB"/>
        </w:rPr>
      </w:pPr>
      <w:r w:rsidRPr="004E2A44">
        <w:rPr>
          <w:rFonts w:ascii="Aptos" w:eastAsia="Times New Roman" w:hAnsi="Aptos" w:cs="Arial"/>
          <w:b/>
          <w:bCs/>
          <w:color w:val="000000"/>
          <w:sz w:val="24"/>
          <w:szCs w:val="24"/>
          <w:lang w:eastAsia="en-GB"/>
        </w:rPr>
        <w:t>For further information, please contact:</w:t>
      </w:r>
    </w:p>
    <w:p w14:paraId="4E0437A7" w14:textId="27A146C8" w:rsidR="004C27AD" w:rsidRPr="004E2A44" w:rsidRDefault="004C27AD" w:rsidP="00C13E48">
      <w:pPr>
        <w:tabs>
          <w:tab w:val="left" w:pos="1134"/>
        </w:tabs>
        <w:spacing w:after="0" w:line="240" w:lineRule="auto"/>
        <w:ind w:right="709"/>
        <w:jc w:val="both"/>
        <w:rPr>
          <w:rFonts w:ascii="Aptos" w:eastAsia="Calibri" w:hAnsi="Aptos" w:cs="Arial"/>
          <w:sz w:val="24"/>
          <w:szCs w:val="24"/>
        </w:rPr>
      </w:pPr>
      <w:r w:rsidRPr="004E2A44">
        <w:rPr>
          <w:rFonts w:ascii="Aptos" w:eastAsia="Calibri" w:hAnsi="Aptos" w:cs="Arial"/>
          <w:color w:val="000000"/>
          <w:sz w:val="24"/>
          <w:szCs w:val="24"/>
        </w:rPr>
        <w:t>Rudolf Rohr</w:t>
      </w:r>
      <w:r w:rsidRPr="004E2A44">
        <w:rPr>
          <w:rFonts w:ascii="Aptos" w:eastAsia="Calibri" w:hAnsi="Aptos" w:cs="Arial"/>
          <w:sz w:val="24"/>
          <w:szCs w:val="24"/>
        </w:rPr>
        <w:tab/>
        <w:t xml:space="preserve"> </w:t>
      </w:r>
      <w:r w:rsidRPr="004E2A44">
        <w:rPr>
          <w:rFonts w:ascii="Aptos" w:eastAsia="Calibri" w:hAnsi="Aptos" w:cs="Arial"/>
          <w:sz w:val="24"/>
          <w:szCs w:val="24"/>
        </w:rPr>
        <w:tab/>
      </w:r>
      <w:r w:rsidRPr="004E2A44">
        <w:rPr>
          <w:rFonts w:ascii="Aptos" w:eastAsia="Calibri" w:hAnsi="Aptos" w:cs="Arial"/>
          <w:sz w:val="24"/>
          <w:szCs w:val="24"/>
        </w:rPr>
        <w:tab/>
      </w:r>
      <w:r w:rsidRPr="004E2A44">
        <w:rPr>
          <w:rFonts w:ascii="Aptos" w:eastAsia="Calibri" w:hAnsi="Aptos" w:cs="Arial"/>
          <w:sz w:val="24"/>
          <w:szCs w:val="24"/>
        </w:rPr>
        <w:tab/>
      </w:r>
      <w:r w:rsidRPr="004E2A44">
        <w:rPr>
          <w:rFonts w:ascii="Aptos" w:eastAsia="Calibri" w:hAnsi="Aptos" w:cs="Arial"/>
          <w:sz w:val="24"/>
          <w:szCs w:val="24"/>
        </w:rPr>
        <w:tab/>
        <w:t>Graeme Powell</w:t>
      </w:r>
    </w:p>
    <w:p w14:paraId="12D7E0C1" w14:textId="77777777" w:rsidR="004C27AD" w:rsidRPr="004E2A44" w:rsidRDefault="004C27AD" w:rsidP="00C13E48">
      <w:pPr>
        <w:tabs>
          <w:tab w:val="left" w:pos="1134"/>
        </w:tabs>
        <w:spacing w:after="0" w:line="240" w:lineRule="auto"/>
        <w:ind w:right="709"/>
        <w:jc w:val="both"/>
        <w:rPr>
          <w:rFonts w:ascii="Aptos" w:eastAsia="Calibri" w:hAnsi="Aptos" w:cs="Arial"/>
          <w:sz w:val="24"/>
          <w:szCs w:val="24"/>
        </w:rPr>
      </w:pPr>
      <w:r w:rsidRPr="004E2A44">
        <w:rPr>
          <w:rFonts w:ascii="Aptos" w:eastAsia="Calibri" w:hAnsi="Aptos" w:cs="Arial"/>
          <w:color w:val="000000"/>
          <w:sz w:val="24"/>
          <w:szCs w:val="24"/>
        </w:rPr>
        <w:t>Co-founder &amp; Managing partner</w:t>
      </w:r>
      <w:r w:rsidRPr="004E2A44">
        <w:rPr>
          <w:rFonts w:ascii="Aptos" w:eastAsia="Calibri" w:hAnsi="Aptos" w:cs="Arial"/>
          <w:sz w:val="24"/>
          <w:szCs w:val="24"/>
        </w:rPr>
        <w:tab/>
      </w:r>
      <w:r w:rsidRPr="004E2A44">
        <w:rPr>
          <w:rFonts w:ascii="Aptos" w:eastAsia="Calibri" w:hAnsi="Aptos" w:cs="Arial"/>
          <w:sz w:val="24"/>
          <w:szCs w:val="24"/>
        </w:rPr>
        <w:tab/>
        <w:t>Director of PR &amp; marketing services</w:t>
      </w:r>
    </w:p>
    <w:p w14:paraId="7ED612D8" w14:textId="77777777" w:rsidR="004C27AD" w:rsidRPr="004E2A44" w:rsidRDefault="004C27AD" w:rsidP="00C13E48">
      <w:pPr>
        <w:tabs>
          <w:tab w:val="left" w:pos="1134"/>
        </w:tabs>
        <w:spacing w:after="0" w:line="240" w:lineRule="auto"/>
        <w:ind w:right="709"/>
        <w:jc w:val="both"/>
        <w:rPr>
          <w:rFonts w:ascii="Aptos" w:eastAsia="Calibri" w:hAnsi="Aptos" w:cs="Arial"/>
          <w:sz w:val="24"/>
          <w:szCs w:val="24"/>
          <w:lang w:val="de-CH"/>
        </w:rPr>
      </w:pPr>
      <w:r w:rsidRPr="004E2A44">
        <w:rPr>
          <w:rFonts w:ascii="Aptos" w:eastAsia="Calibri" w:hAnsi="Aptos" w:cs="Arial"/>
          <w:color w:val="000000"/>
          <w:sz w:val="24"/>
          <w:szCs w:val="24"/>
          <w:lang w:val="de-CH"/>
        </w:rPr>
        <w:t>barox Kommunikation AG</w:t>
      </w:r>
      <w:r w:rsidRPr="004E2A44">
        <w:rPr>
          <w:rFonts w:ascii="Aptos" w:eastAsia="Calibri" w:hAnsi="Aptos" w:cs="Arial"/>
          <w:sz w:val="24"/>
          <w:szCs w:val="24"/>
          <w:lang w:val="de-CH"/>
        </w:rPr>
        <w:tab/>
      </w:r>
      <w:r w:rsidRPr="004E2A44">
        <w:rPr>
          <w:rFonts w:ascii="Aptos" w:eastAsia="Calibri" w:hAnsi="Aptos" w:cs="Arial"/>
          <w:sz w:val="24"/>
          <w:szCs w:val="24"/>
          <w:lang w:val="de-CH"/>
        </w:rPr>
        <w:tab/>
      </w:r>
      <w:r w:rsidRPr="004E2A44">
        <w:rPr>
          <w:rFonts w:ascii="Aptos" w:eastAsia="Calibri" w:hAnsi="Aptos" w:cs="Arial"/>
          <w:sz w:val="24"/>
          <w:szCs w:val="24"/>
          <w:lang w:val="de-CH"/>
        </w:rPr>
        <w:tab/>
        <w:t>GPM Ltd</w:t>
      </w:r>
    </w:p>
    <w:p w14:paraId="759DD44A" w14:textId="77777777" w:rsidR="004C27AD" w:rsidRPr="004E2A44" w:rsidRDefault="004C27AD" w:rsidP="00C13E48">
      <w:pPr>
        <w:tabs>
          <w:tab w:val="left" w:pos="1134"/>
        </w:tabs>
        <w:spacing w:after="0" w:line="240" w:lineRule="auto"/>
        <w:ind w:right="709"/>
        <w:jc w:val="both"/>
        <w:rPr>
          <w:rFonts w:ascii="Aptos" w:eastAsia="Calibri" w:hAnsi="Aptos" w:cs="Arial"/>
          <w:sz w:val="24"/>
          <w:szCs w:val="24"/>
          <w:lang w:val="es-ES"/>
        </w:rPr>
      </w:pPr>
      <w:r w:rsidRPr="004E2A44">
        <w:rPr>
          <w:rFonts w:ascii="Aptos" w:eastAsia="Calibri" w:hAnsi="Aptos" w:cs="Arial"/>
          <w:sz w:val="24"/>
          <w:szCs w:val="24"/>
          <w:lang w:val="es-ES"/>
        </w:rPr>
        <w:t>Tel: +41 56 210 4520</w:t>
      </w:r>
      <w:r w:rsidRPr="004E2A44">
        <w:rPr>
          <w:rFonts w:ascii="Aptos" w:eastAsia="Calibri" w:hAnsi="Aptos" w:cs="Arial"/>
          <w:sz w:val="24"/>
          <w:szCs w:val="24"/>
          <w:lang w:val="es-ES"/>
        </w:rPr>
        <w:tab/>
      </w:r>
      <w:r w:rsidRPr="004E2A44">
        <w:rPr>
          <w:rFonts w:ascii="Aptos" w:eastAsia="Calibri" w:hAnsi="Aptos" w:cs="Arial"/>
          <w:sz w:val="24"/>
          <w:szCs w:val="24"/>
          <w:lang w:val="es-ES"/>
        </w:rPr>
        <w:tab/>
      </w:r>
      <w:r w:rsidRPr="004E2A44">
        <w:rPr>
          <w:rFonts w:ascii="Aptos" w:eastAsia="Calibri" w:hAnsi="Aptos" w:cs="Arial"/>
          <w:sz w:val="24"/>
          <w:szCs w:val="24"/>
          <w:lang w:val="es-ES"/>
        </w:rPr>
        <w:tab/>
      </w:r>
      <w:r w:rsidRPr="004E2A44">
        <w:rPr>
          <w:rFonts w:ascii="Aptos" w:eastAsia="Calibri" w:hAnsi="Aptos" w:cs="Arial"/>
          <w:sz w:val="24"/>
          <w:szCs w:val="24"/>
          <w:lang w:val="es-ES"/>
        </w:rPr>
        <w:tab/>
        <w:t>Tel: +44 (0)1765 608851</w:t>
      </w:r>
    </w:p>
    <w:p w14:paraId="42E60368" w14:textId="71AC0046" w:rsidR="004C27AD" w:rsidRPr="004E2A44" w:rsidRDefault="004C27AD" w:rsidP="00C13E48">
      <w:pPr>
        <w:tabs>
          <w:tab w:val="left" w:pos="1134"/>
        </w:tabs>
        <w:spacing w:after="0" w:line="240" w:lineRule="auto"/>
        <w:ind w:right="709"/>
        <w:jc w:val="both"/>
        <w:rPr>
          <w:rFonts w:ascii="Aptos" w:eastAsia="Calibri" w:hAnsi="Aptos" w:cs="Arial"/>
          <w:sz w:val="24"/>
          <w:szCs w:val="24"/>
        </w:rPr>
      </w:pPr>
      <w:r w:rsidRPr="004E2A44">
        <w:rPr>
          <w:rFonts w:ascii="Aptos" w:eastAsia="Calibri" w:hAnsi="Aptos" w:cs="Arial"/>
          <w:sz w:val="24"/>
          <w:szCs w:val="24"/>
          <w:lang w:val="es-ES"/>
        </w:rPr>
        <w:t>Email: rohr.rudolf@barox.ch</w:t>
      </w:r>
      <w:r w:rsidRPr="004E2A44">
        <w:rPr>
          <w:rFonts w:ascii="Aptos" w:eastAsia="Calibri" w:hAnsi="Aptos" w:cs="Arial"/>
          <w:sz w:val="24"/>
          <w:szCs w:val="24"/>
          <w:lang w:val="es-ES"/>
        </w:rPr>
        <w:tab/>
      </w:r>
      <w:r w:rsidRPr="004E2A44">
        <w:rPr>
          <w:rFonts w:ascii="Aptos" w:eastAsia="Calibri" w:hAnsi="Aptos" w:cs="Arial"/>
          <w:sz w:val="24"/>
          <w:szCs w:val="24"/>
          <w:lang w:val="es-ES"/>
        </w:rPr>
        <w:tab/>
        <w:t>Email: graemepowell@gpm.org.uk</w:t>
      </w:r>
    </w:p>
    <w:p w14:paraId="0D1D959C" w14:textId="77777777" w:rsidR="004C27AD" w:rsidRPr="004E2A44" w:rsidRDefault="004C27AD" w:rsidP="00C13E48">
      <w:pPr>
        <w:spacing w:after="0" w:line="240" w:lineRule="auto"/>
        <w:ind w:right="709"/>
        <w:jc w:val="both"/>
        <w:rPr>
          <w:rFonts w:ascii="Aptos" w:eastAsia="Calibri" w:hAnsi="Aptos" w:cs="Arial"/>
          <w:sz w:val="24"/>
          <w:szCs w:val="24"/>
        </w:rPr>
      </w:pPr>
    </w:p>
    <w:p w14:paraId="43013992" w14:textId="77777777" w:rsidR="004C27AD" w:rsidRPr="004E2A44" w:rsidRDefault="004C27AD" w:rsidP="00C13E48">
      <w:pPr>
        <w:spacing w:after="200" w:line="276" w:lineRule="auto"/>
        <w:ind w:right="709"/>
        <w:jc w:val="both"/>
        <w:rPr>
          <w:rFonts w:ascii="Aptos" w:eastAsia="Calibri" w:hAnsi="Aptos" w:cs="Arial"/>
          <w:color w:val="000000"/>
          <w:sz w:val="24"/>
          <w:szCs w:val="24"/>
        </w:rPr>
      </w:pPr>
    </w:p>
    <w:p w14:paraId="210A5CD9" w14:textId="77777777" w:rsidR="004C27AD" w:rsidRPr="004E2A44" w:rsidRDefault="004C27AD" w:rsidP="00C13E48">
      <w:pPr>
        <w:ind w:right="709"/>
        <w:jc w:val="both"/>
        <w:rPr>
          <w:rFonts w:ascii="Aptos" w:hAnsi="Aptos" w:cs="Arial"/>
          <w:color w:val="000000" w:themeColor="text1"/>
          <w:sz w:val="24"/>
          <w:szCs w:val="24"/>
        </w:rPr>
      </w:pPr>
    </w:p>
    <w:sectPr w:rsidR="004C27AD" w:rsidRPr="004E2A44" w:rsidSect="001E2AC0">
      <w:headerReference w:type="default" r:id="rId8"/>
      <w:footerReference w:type="default" r:id="rId9"/>
      <w:pgSz w:w="11906" w:h="16838"/>
      <w:pgMar w:top="1793" w:right="566" w:bottom="1795" w:left="1417" w:header="56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91BEA" w14:textId="77777777" w:rsidR="00463FE0" w:rsidRDefault="00463FE0" w:rsidP="00863B7E">
      <w:pPr>
        <w:spacing w:after="0" w:line="240" w:lineRule="auto"/>
      </w:pPr>
      <w:r>
        <w:separator/>
      </w:r>
    </w:p>
  </w:endnote>
  <w:endnote w:type="continuationSeparator" w:id="0">
    <w:p w14:paraId="6E045DEC" w14:textId="77777777" w:rsidR="00463FE0" w:rsidRDefault="00463FE0" w:rsidP="0086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 Frutiger Ligh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7C2A" w14:textId="77777777" w:rsidR="00212F0E" w:rsidRDefault="00212F0E"/>
  <w:tbl>
    <w:tblPr>
      <w:tblStyle w:val="Tabellenraster"/>
      <w:tblW w:w="0" w:type="auto"/>
      <w:tblBorders>
        <w:top w:val="none" w:sz="0" w:space="0" w:color="auto"/>
        <w:left w:val="none" w:sz="0" w:space="0" w:color="auto"/>
        <w:bottom w:val="none" w:sz="0" w:space="0" w:color="auto"/>
        <w:right w:val="none" w:sz="0" w:space="0" w:color="auto"/>
        <w:insideH w:val="dashed" w:sz="4" w:space="0" w:color="EAAF0F"/>
        <w:insideV w:val="dotted" w:sz="12" w:space="0" w:color="EAAF0F"/>
      </w:tblBorders>
      <w:tblLayout w:type="fixed"/>
      <w:tblLook w:val="04A0" w:firstRow="1" w:lastRow="0" w:firstColumn="1" w:lastColumn="0" w:noHBand="0" w:noVBand="1"/>
    </w:tblPr>
    <w:tblGrid>
      <w:gridCol w:w="2482"/>
      <w:gridCol w:w="2314"/>
      <w:gridCol w:w="2575"/>
      <w:gridCol w:w="2551"/>
    </w:tblGrid>
    <w:tr w:rsidR="00543638" w:rsidRPr="00CD4D36" w14:paraId="6D022DC2" w14:textId="77777777" w:rsidTr="001C7FA4">
      <w:trPr>
        <w:trHeight w:val="735"/>
      </w:trPr>
      <w:tc>
        <w:tcPr>
          <w:tcW w:w="2482" w:type="dxa"/>
        </w:tcPr>
        <w:p w14:paraId="44A060C2" w14:textId="77777777" w:rsidR="00543638" w:rsidRPr="001B5350" w:rsidRDefault="00543638" w:rsidP="00543638">
          <w:pPr>
            <w:pStyle w:val="Fuzeile"/>
            <w:rPr>
              <w:rFonts w:ascii="Aptos" w:hAnsi="Aptos"/>
              <w:b/>
              <w:sz w:val="16"/>
              <w:szCs w:val="16"/>
              <w:lang w:val="de-CH"/>
            </w:rPr>
          </w:pPr>
          <w:proofErr w:type="spellStart"/>
          <w:r w:rsidRPr="001B5350">
            <w:rPr>
              <w:rFonts w:ascii="Aptos" w:hAnsi="Aptos"/>
              <w:b/>
              <w:sz w:val="16"/>
              <w:szCs w:val="16"/>
              <w:lang w:val="de-CH"/>
            </w:rPr>
            <w:t>barox</w:t>
          </w:r>
          <w:proofErr w:type="spellEnd"/>
          <w:r w:rsidRPr="001B5350">
            <w:rPr>
              <w:rFonts w:ascii="Aptos" w:hAnsi="Aptos"/>
              <w:b/>
              <w:sz w:val="16"/>
              <w:szCs w:val="16"/>
              <w:lang w:val="de-CH"/>
            </w:rPr>
            <w:t xml:space="preserve"> Kommunikation AG</w:t>
          </w:r>
        </w:p>
        <w:p w14:paraId="5B0A6191" w14:textId="2E259A6A" w:rsidR="00543638" w:rsidRPr="001B5350" w:rsidRDefault="00543638" w:rsidP="00543638">
          <w:pPr>
            <w:pStyle w:val="Fuzeile"/>
            <w:rPr>
              <w:rFonts w:ascii="Aptos" w:hAnsi="Aptos"/>
              <w:b/>
              <w:sz w:val="16"/>
              <w:szCs w:val="16"/>
              <w:lang w:val="de-CH"/>
            </w:rPr>
          </w:pPr>
          <w:r w:rsidRPr="001B5350">
            <w:rPr>
              <w:rFonts w:ascii="Aptos" w:hAnsi="Aptos"/>
              <w:b/>
              <w:sz w:val="16"/>
              <w:szCs w:val="16"/>
              <w:lang w:val="de-CH"/>
            </w:rPr>
            <w:t>Headquarters</w:t>
          </w:r>
        </w:p>
        <w:p w14:paraId="57ACC858" w14:textId="77777777" w:rsidR="00543638" w:rsidRPr="001B5350" w:rsidRDefault="00543638" w:rsidP="00543638">
          <w:pPr>
            <w:pStyle w:val="Fuzeile"/>
            <w:rPr>
              <w:rFonts w:ascii="Aptos" w:hAnsi="Aptos"/>
              <w:sz w:val="16"/>
              <w:szCs w:val="16"/>
              <w:lang w:val="de-CH"/>
            </w:rPr>
          </w:pPr>
          <w:r w:rsidRPr="001B5350">
            <w:rPr>
              <w:rFonts w:ascii="Aptos" w:hAnsi="Aptos"/>
              <w:sz w:val="16"/>
              <w:szCs w:val="16"/>
              <w:lang w:val="de-CH"/>
            </w:rPr>
            <w:t>Im Grund 15</w:t>
          </w:r>
        </w:p>
        <w:p w14:paraId="1A8EB7F4" w14:textId="77777777" w:rsidR="00543638" w:rsidRPr="004D2B09" w:rsidRDefault="00543638" w:rsidP="00543638">
          <w:pPr>
            <w:pStyle w:val="Fuzeile"/>
            <w:rPr>
              <w:rFonts w:ascii="Aptos" w:hAnsi="Aptos"/>
              <w:sz w:val="16"/>
              <w:szCs w:val="16"/>
            </w:rPr>
          </w:pPr>
          <w:r w:rsidRPr="004D2B09">
            <w:rPr>
              <w:rFonts w:ascii="Aptos" w:hAnsi="Aptos"/>
              <w:sz w:val="16"/>
              <w:szCs w:val="16"/>
            </w:rPr>
            <w:t>CH-5405 Baden-</w:t>
          </w:r>
          <w:proofErr w:type="spellStart"/>
          <w:r w:rsidRPr="004D2B09">
            <w:rPr>
              <w:rFonts w:ascii="Aptos" w:hAnsi="Aptos"/>
              <w:sz w:val="16"/>
              <w:szCs w:val="16"/>
            </w:rPr>
            <w:t>Dättwil</w:t>
          </w:r>
          <w:proofErr w:type="spellEnd"/>
        </w:p>
      </w:tc>
      <w:tc>
        <w:tcPr>
          <w:tcW w:w="2314" w:type="dxa"/>
        </w:tcPr>
        <w:p w14:paraId="7033D944" w14:textId="77777777" w:rsidR="00543638" w:rsidRPr="001B5350" w:rsidRDefault="00543638" w:rsidP="00543638">
          <w:pPr>
            <w:pStyle w:val="Fuzeile"/>
            <w:rPr>
              <w:rFonts w:ascii="Aptos" w:hAnsi="Aptos"/>
              <w:sz w:val="16"/>
              <w:szCs w:val="16"/>
              <w:lang w:val="de-CH"/>
            </w:rPr>
          </w:pPr>
          <w:r w:rsidRPr="001B5350">
            <w:rPr>
              <w:rFonts w:ascii="Aptos" w:hAnsi="Aptos"/>
              <w:sz w:val="16"/>
              <w:szCs w:val="16"/>
              <w:lang w:val="de-CH"/>
            </w:rPr>
            <w:t>T: +41 56 511 10 30</w:t>
          </w:r>
        </w:p>
        <w:p w14:paraId="1022E670" w14:textId="77777777" w:rsidR="00543638" w:rsidRPr="00A8117A" w:rsidRDefault="00543638" w:rsidP="00543638">
          <w:pPr>
            <w:pStyle w:val="Fuzeile"/>
            <w:rPr>
              <w:rFonts w:ascii="Aptos" w:hAnsi="Aptos"/>
              <w:sz w:val="16"/>
              <w:szCs w:val="16"/>
              <w:lang w:val="fr-CH"/>
            </w:rPr>
          </w:pPr>
          <w:proofErr w:type="gramStart"/>
          <w:r>
            <w:rPr>
              <w:rFonts w:ascii="Aptos" w:hAnsi="Aptos"/>
              <w:sz w:val="16"/>
              <w:szCs w:val="16"/>
              <w:lang w:val="fr-CH"/>
            </w:rPr>
            <w:t>E:</w:t>
          </w:r>
          <w:proofErr w:type="gramEnd"/>
          <w:r w:rsidRPr="00A8117A">
            <w:rPr>
              <w:rFonts w:ascii="Aptos" w:hAnsi="Aptos"/>
              <w:sz w:val="16"/>
              <w:szCs w:val="16"/>
              <w:lang w:val="fr-CH"/>
            </w:rPr>
            <w:t xml:space="preserve"> </w:t>
          </w:r>
          <w:r w:rsidRPr="00C1460A">
            <w:rPr>
              <w:rFonts w:ascii="Aptos" w:hAnsi="Aptos"/>
              <w:sz w:val="16"/>
              <w:szCs w:val="16"/>
              <w:lang w:val="fr-CH"/>
            </w:rPr>
            <w:t>mail@barox.ch</w:t>
          </w:r>
          <w:r>
            <w:rPr>
              <w:rFonts w:ascii="Aptos" w:hAnsi="Aptos"/>
              <w:sz w:val="16"/>
              <w:szCs w:val="16"/>
              <w:lang w:val="fr-CH"/>
            </w:rPr>
            <w:br/>
          </w:r>
          <w:proofErr w:type="gramStart"/>
          <w:r>
            <w:rPr>
              <w:rFonts w:ascii="Aptos" w:hAnsi="Aptos"/>
              <w:sz w:val="16"/>
              <w:szCs w:val="16"/>
              <w:lang w:val="fr-CH"/>
            </w:rPr>
            <w:t>W:</w:t>
          </w:r>
          <w:proofErr w:type="gramEnd"/>
          <w:r>
            <w:rPr>
              <w:rFonts w:ascii="Aptos" w:hAnsi="Aptos"/>
              <w:sz w:val="16"/>
              <w:szCs w:val="16"/>
              <w:lang w:val="fr-CH"/>
            </w:rPr>
            <w:t xml:space="preserve"> barox.ch</w:t>
          </w:r>
        </w:p>
      </w:tc>
      <w:tc>
        <w:tcPr>
          <w:tcW w:w="2575" w:type="dxa"/>
        </w:tcPr>
        <w:p w14:paraId="25EF1D59" w14:textId="45C85341" w:rsidR="00543638" w:rsidRDefault="00543638" w:rsidP="00543638">
          <w:pPr>
            <w:pStyle w:val="Fuzeile"/>
            <w:rPr>
              <w:rFonts w:ascii="Aptos" w:hAnsi="Aptos"/>
              <w:b/>
              <w:sz w:val="16"/>
              <w:szCs w:val="16"/>
            </w:rPr>
          </w:pPr>
          <w:r w:rsidRPr="00B270FE">
            <w:rPr>
              <w:rFonts w:ascii="Aptos" w:hAnsi="Aptos"/>
              <w:b/>
              <w:sz w:val="16"/>
              <w:szCs w:val="16"/>
            </w:rPr>
            <w:t xml:space="preserve">barox Kommunikation </w:t>
          </w:r>
          <w:r w:rsidR="007F4F7C">
            <w:rPr>
              <w:rFonts w:ascii="Aptos" w:hAnsi="Aptos"/>
              <w:b/>
              <w:sz w:val="16"/>
              <w:szCs w:val="16"/>
            </w:rPr>
            <w:t>AG</w:t>
          </w:r>
        </w:p>
        <w:p w14:paraId="1C2903D3" w14:textId="2FF974F7" w:rsidR="007F4F7C" w:rsidRPr="00B270FE" w:rsidRDefault="007F4F7C" w:rsidP="00543638">
          <w:pPr>
            <w:pStyle w:val="Fuzeile"/>
            <w:rPr>
              <w:rFonts w:ascii="Aptos" w:hAnsi="Aptos"/>
              <w:b/>
              <w:sz w:val="16"/>
              <w:szCs w:val="16"/>
            </w:rPr>
          </w:pPr>
          <w:r>
            <w:rPr>
              <w:rFonts w:ascii="Aptos" w:hAnsi="Aptos"/>
              <w:b/>
              <w:sz w:val="16"/>
              <w:szCs w:val="16"/>
            </w:rPr>
            <w:t>UK &amp; Eire</w:t>
          </w:r>
        </w:p>
        <w:p w14:paraId="61459DD2" w14:textId="7F2B4D59" w:rsidR="00543638" w:rsidRPr="002C04C7" w:rsidRDefault="00543638" w:rsidP="00543638">
          <w:pPr>
            <w:pStyle w:val="Fuzeile"/>
            <w:rPr>
              <w:rFonts w:ascii="Aptos" w:hAnsi="Aptos" w:cstheme="majorHAnsi"/>
              <w:sz w:val="16"/>
              <w:szCs w:val="16"/>
            </w:rPr>
          </w:pPr>
        </w:p>
        <w:p w14:paraId="46C46DDC" w14:textId="7B4C9762" w:rsidR="00543638" w:rsidRPr="00086D84" w:rsidRDefault="00543638" w:rsidP="00543638">
          <w:pPr>
            <w:pStyle w:val="Fuzeile"/>
            <w:rPr>
              <w:rFonts w:ascii="Univers Condensed" w:hAnsi="Univers Condensed"/>
              <w:sz w:val="14"/>
              <w:szCs w:val="14"/>
            </w:rPr>
          </w:pPr>
        </w:p>
      </w:tc>
      <w:tc>
        <w:tcPr>
          <w:tcW w:w="2551" w:type="dxa"/>
        </w:tcPr>
        <w:p w14:paraId="78B77253" w14:textId="7AE6B6FF" w:rsidR="00543638" w:rsidRPr="00062C74" w:rsidRDefault="00543638" w:rsidP="00543638">
          <w:pPr>
            <w:pStyle w:val="Fuzeile"/>
            <w:rPr>
              <w:rFonts w:ascii="Aptos" w:hAnsi="Aptos"/>
              <w:sz w:val="16"/>
              <w:szCs w:val="16"/>
              <w:lang w:val="de-CH"/>
            </w:rPr>
          </w:pPr>
          <w:r w:rsidRPr="00062C74">
            <w:rPr>
              <w:rFonts w:ascii="Aptos" w:hAnsi="Aptos"/>
              <w:sz w:val="16"/>
              <w:szCs w:val="16"/>
              <w:lang w:val="de-CH"/>
            </w:rPr>
            <w:t>T: +</w:t>
          </w:r>
          <w:r w:rsidR="007F4F7C" w:rsidRPr="00062C74">
            <w:rPr>
              <w:rFonts w:ascii="Aptos" w:hAnsi="Aptos"/>
              <w:sz w:val="16"/>
              <w:szCs w:val="16"/>
              <w:lang w:val="de-CH"/>
            </w:rPr>
            <w:t>44(0)1622 910044</w:t>
          </w:r>
          <w:r w:rsidRPr="00062C74">
            <w:rPr>
              <w:rFonts w:ascii="Aptos" w:hAnsi="Aptos"/>
              <w:sz w:val="16"/>
              <w:szCs w:val="16"/>
              <w:lang w:val="de-CH"/>
            </w:rPr>
            <w:t xml:space="preserve">             </w:t>
          </w:r>
        </w:p>
        <w:p w14:paraId="30A9DF73" w14:textId="43E18C04" w:rsidR="00543638" w:rsidRDefault="00543638" w:rsidP="00543638">
          <w:pPr>
            <w:pStyle w:val="Fuzeile"/>
            <w:rPr>
              <w:rFonts w:ascii="Aptos" w:hAnsi="Aptos"/>
              <w:sz w:val="16"/>
              <w:szCs w:val="16"/>
              <w:lang w:val="fr-CH"/>
            </w:rPr>
          </w:pPr>
          <w:r w:rsidRPr="00062C74">
            <w:rPr>
              <w:rFonts w:ascii="Aptos" w:hAnsi="Aptos"/>
              <w:sz w:val="16"/>
              <w:szCs w:val="16"/>
              <w:lang w:val="de-CH"/>
            </w:rPr>
            <w:t xml:space="preserve">E: </w:t>
          </w:r>
          <w:r w:rsidR="007F4F7C">
            <w:rPr>
              <w:rFonts w:ascii="Aptos" w:hAnsi="Aptos"/>
              <w:sz w:val="16"/>
              <w:szCs w:val="16"/>
              <w:lang w:val="fr-CH"/>
            </w:rPr>
            <w:t>info</w:t>
          </w:r>
          <w:r w:rsidRPr="00C1460A">
            <w:rPr>
              <w:rFonts w:ascii="Aptos" w:hAnsi="Aptos"/>
              <w:sz w:val="16"/>
              <w:szCs w:val="16"/>
              <w:lang w:val="fr-CH"/>
            </w:rPr>
            <w:t>@barox.</w:t>
          </w:r>
          <w:r w:rsidR="007F4F7C">
            <w:rPr>
              <w:rFonts w:ascii="Aptos" w:hAnsi="Aptos"/>
              <w:sz w:val="16"/>
              <w:szCs w:val="16"/>
              <w:lang w:val="fr-CH"/>
            </w:rPr>
            <w:t>uk</w:t>
          </w:r>
        </w:p>
        <w:p w14:paraId="7FEE1E02" w14:textId="05B97789" w:rsidR="00543638" w:rsidRPr="00062C74" w:rsidRDefault="00543638" w:rsidP="00543638">
          <w:pPr>
            <w:pStyle w:val="Fuzeile"/>
            <w:rPr>
              <w:rFonts w:ascii="Aptos" w:hAnsi="Aptos"/>
              <w:sz w:val="16"/>
              <w:szCs w:val="16"/>
              <w:lang w:val="de-CH"/>
            </w:rPr>
          </w:pPr>
          <w:proofErr w:type="gramStart"/>
          <w:r>
            <w:rPr>
              <w:rFonts w:ascii="Aptos" w:hAnsi="Aptos"/>
              <w:sz w:val="16"/>
              <w:szCs w:val="16"/>
              <w:lang w:val="fr-CH"/>
            </w:rPr>
            <w:t>W:</w:t>
          </w:r>
          <w:proofErr w:type="gramEnd"/>
          <w:r>
            <w:rPr>
              <w:rFonts w:ascii="Aptos" w:hAnsi="Aptos"/>
              <w:sz w:val="16"/>
              <w:szCs w:val="16"/>
              <w:lang w:val="fr-CH"/>
            </w:rPr>
            <w:t xml:space="preserve"> barox.</w:t>
          </w:r>
          <w:r w:rsidR="007F4F7C">
            <w:rPr>
              <w:rFonts w:ascii="Aptos" w:hAnsi="Aptos"/>
              <w:sz w:val="16"/>
              <w:szCs w:val="16"/>
              <w:lang w:val="fr-CH"/>
            </w:rPr>
            <w:t>uk</w:t>
          </w:r>
        </w:p>
      </w:tc>
    </w:tr>
  </w:tbl>
  <w:p w14:paraId="25F79C1E" w14:textId="77777777" w:rsidR="00863B7E" w:rsidRPr="00062C74" w:rsidRDefault="00863B7E">
    <w:pPr>
      <w:pStyle w:val="Fuzeil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8F84" w14:textId="77777777" w:rsidR="00463FE0" w:rsidRDefault="00463FE0" w:rsidP="00863B7E">
      <w:pPr>
        <w:spacing w:after="0" w:line="240" w:lineRule="auto"/>
      </w:pPr>
      <w:r>
        <w:separator/>
      </w:r>
    </w:p>
  </w:footnote>
  <w:footnote w:type="continuationSeparator" w:id="0">
    <w:p w14:paraId="3D447FCF" w14:textId="77777777" w:rsidR="00463FE0" w:rsidRDefault="00463FE0" w:rsidP="00863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D09E" w14:textId="5AD18EA9" w:rsidR="003F0FB3" w:rsidRPr="007B791D" w:rsidRDefault="00936ED3" w:rsidP="00354E9A">
    <w:pPr>
      <w:pStyle w:val="Kopfzeile"/>
      <w:spacing w:before="120"/>
      <w:ind w:right="992"/>
    </w:pPr>
    <w:r>
      <w:tab/>
    </w:r>
    <w:r w:rsidR="003F0FB3">
      <w:rPr>
        <w:noProof/>
      </w:rPr>
      <w:drawing>
        <wp:inline distT="0" distB="0" distL="0" distR="0" wp14:anchorId="6A961B52" wp14:editId="423711BE">
          <wp:extent cx="1600200" cy="377952"/>
          <wp:effectExtent l="0" t="0" r="0" b="3175"/>
          <wp:docPr id="116847065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616" cy="3922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2032B"/>
    <w:multiLevelType w:val="hybridMultilevel"/>
    <w:tmpl w:val="4DF4F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319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AE"/>
    <w:rsid w:val="00000C0D"/>
    <w:rsid w:val="0000229A"/>
    <w:rsid w:val="00013685"/>
    <w:rsid w:val="000168EA"/>
    <w:rsid w:val="00021868"/>
    <w:rsid w:val="0003685C"/>
    <w:rsid w:val="0005660B"/>
    <w:rsid w:val="000574C9"/>
    <w:rsid w:val="000620B7"/>
    <w:rsid w:val="00062C74"/>
    <w:rsid w:val="00076866"/>
    <w:rsid w:val="00086D84"/>
    <w:rsid w:val="000971EC"/>
    <w:rsid w:val="00097924"/>
    <w:rsid w:val="000B2878"/>
    <w:rsid w:val="000C61A3"/>
    <w:rsid w:val="000D7304"/>
    <w:rsid w:val="000E5670"/>
    <w:rsid w:val="000F5ED2"/>
    <w:rsid w:val="001058BF"/>
    <w:rsid w:val="00117E5F"/>
    <w:rsid w:val="001238AF"/>
    <w:rsid w:val="001313A1"/>
    <w:rsid w:val="001422CB"/>
    <w:rsid w:val="00166868"/>
    <w:rsid w:val="00175A2B"/>
    <w:rsid w:val="001A51EA"/>
    <w:rsid w:val="001A59CD"/>
    <w:rsid w:val="001B4873"/>
    <w:rsid w:val="001B5350"/>
    <w:rsid w:val="001C1B95"/>
    <w:rsid w:val="001C4081"/>
    <w:rsid w:val="001D23D2"/>
    <w:rsid w:val="001E2AC0"/>
    <w:rsid w:val="001E4D60"/>
    <w:rsid w:val="00212F0E"/>
    <w:rsid w:val="002160D4"/>
    <w:rsid w:val="00217F4D"/>
    <w:rsid w:val="00244424"/>
    <w:rsid w:val="00251D64"/>
    <w:rsid w:val="002556DD"/>
    <w:rsid w:val="00260952"/>
    <w:rsid w:val="002652E9"/>
    <w:rsid w:val="00266EAF"/>
    <w:rsid w:val="002701AA"/>
    <w:rsid w:val="00273F3C"/>
    <w:rsid w:val="00286407"/>
    <w:rsid w:val="00286FCC"/>
    <w:rsid w:val="002879D9"/>
    <w:rsid w:val="00295DE0"/>
    <w:rsid w:val="002C04C7"/>
    <w:rsid w:val="002D362E"/>
    <w:rsid w:val="002F7070"/>
    <w:rsid w:val="003001C7"/>
    <w:rsid w:val="00300B1C"/>
    <w:rsid w:val="00321599"/>
    <w:rsid w:val="00330622"/>
    <w:rsid w:val="003333B0"/>
    <w:rsid w:val="0033421E"/>
    <w:rsid w:val="00354E9A"/>
    <w:rsid w:val="003A2CE4"/>
    <w:rsid w:val="003B207F"/>
    <w:rsid w:val="003D718C"/>
    <w:rsid w:val="003F0FB3"/>
    <w:rsid w:val="00405E40"/>
    <w:rsid w:val="00406B18"/>
    <w:rsid w:val="00412544"/>
    <w:rsid w:val="00414B07"/>
    <w:rsid w:val="00422C7B"/>
    <w:rsid w:val="004271B0"/>
    <w:rsid w:val="00430BA0"/>
    <w:rsid w:val="00452E6B"/>
    <w:rsid w:val="004605FF"/>
    <w:rsid w:val="0046333F"/>
    <w:rsid w:val="00463FE0"/>
    <w:rsid w:val="00491D3F"/>
    <w:rsid w:val="00492221"/>
    <w:rsid w:val="00497666"/>
    <w:rsid w:val="004A2493"/>
    <w:rsid w:val="004A3660"/>
    <w:rsid w:val="004A69F2"/>
    <w:rsid w:val="004B0F6F"/>
    <w:rsid w:val="004B2C90"/>
    <w:rsid w:val="004C1E93"/>
    <w:rsid w:val="004C27AD"/>
    <w:rsid w:val="004C3F09"/>
    <w:rsid w:val="004C6A83"/>
    <w:rsid w:val="004D0DF6"/>
    <w:rsid w:val="004D2B09"/>
    <w:rsid w:val="004D7107"/>
    <w:rsid w:val="004E1B64"/>
    <w:rsid w:val="004E2A44"/>
    <w:rsid w:val="004F6E78"/>
    <w:rsid w:val="00503BBB"/>
    <w:rsid w:val="005050AE"/>
    <w:rsid w:val="005103D5"/>
    <w:rsid w:val="00520CFD"/>
    <w:rsid w:val="005253FD"/>
    <w:rsid w:val="00527499"/>
    <w:rsid w:val="00534242"/>
    <w:rsid w:val="005412DE"/>
    <w:rsid w:val="00543638"/>
    <w:rsid w:val="005436D2"/>
    <w:rsid w:val="00572D86"/>
    <w:rsid w:val="00576BF4"/>
    <w:rsid w:val="00583134"/>
    <w:rsid w:val="00586B03"/>
    <w:rsid w:val="005913AD"/>
    <w:rsid w:val="005A53F5"/>
    <w:rsid w:val="005A67E2"/>
    <w:rsid w:val="005A7F44"/>
    <w:rsid w:val="005C028C"/>
    <w:rsid w:val="005C2FB4"/>
    <w:rsid w:val="005C3BE0"/>
    <w:rsid w:val="005C3D78"/>
    <w:rsid w:val="005F4C07"/>
    <w:rsid w:val="005F591A"/>
    <w:rsid w:val="005F6146"/>
    <w:rsid w:val="00600146"/>
    <w:rsid w:val="0060477B"/>
    <w:rsid w:val="00613463"/>
    <w:rsid w:val="00627D4F"/>
    <w:rsid w:val="006322BB"/>
    <w:rsid w:val="00647CF0"/>
    <w:rsid w:val="00663956"/>
    <w:rsid w:val="00666CAC"/>
    <w:rsid w:val="006677C0"/>
    <w:rsid w:val="00675574"/>
    <w:rsid w:val="006A0965"/>
    <w:rsid w:val="006A5666"/>
    <w:rsid w:val="006A7AD3"/>
    <w:rsid w:val="006B078F"/>
    <w:rsid w:val="006C145B"/>
    <w:rsid w:val="006C50F8"/>
    <w:rsid w:val="006D715A"/>
    <w:rsid w:val="006E1668"/>
    <w:rsid w:val="006F772E"/>
    <w:rsid w:val="00713939"/>
    <w:rsid w:val="00721AAA"/>
    <w:rsid w:val="00726039"/>
    <w:rsid w:val="007313E1"/>
    <w:rsid w:val="00731D52"/>
    <w:rsid w:val="00732B84"/>
    <w:rsid w:val="007439EB"/>
    <w:rsid w:val="00747B14"/>
    <w:rsid w:val="00750E42"/>
    <w:rsid w:val="007657F5"/>
    <w:rsid w:val="00774A1E"/>
    <w:rsid w:val="00783992"/>
    <w:rsid w:val="00792C08"/>
    <w:rsid w:val="007A72B0"/>
    <w:rsid w:val="007B418F"/>
    <w:rsid w:val="007B791D"/>
    <w:rsid w:val="007C586C"/>
    <w:rsid w:val="007D5C39"/>
    <w:rsid w:val="007F4F7C"/>
    <w:rsid w:val="00826A6C"/>
    <w:rsid w:val="0083454D"/>
    <w:rsid w:val="008453DA"/>
    <w:rsid w:val="00846138"/>
    <w:rsid w:val="008569AC"/>
    <w:rsid w:val="008614E6"/>
    <w:rsid w:val="00861889"/>
    <w:rsid w:val="00863B7E"/>
    <w:rsid w:val="0087656A"/>
    <w:rsid w:val="00883620"/>
    <w:rsid w:val="00891B6E"/>
    <w:rsid w:val="008C2B40"/>
    <w:rsid w:val="008E01D2"/>
    <w:rsid w:val="008E21BE"/>
    <w:rsid w:val="008E31A0"/>
    <w:rsid w:val="008E7846"/>
    <w:rsid w:val="008F4502"/>
    <w:rsid w:val="008F5C70"/>
    <w:rsid w:val="00911FB6"/>
    <w:rsid w:val="0091238F"/>
    <w:rsid w:val="0093616D"/>
    <w:rsid w:val="00936ED3"/>
    <w:rsid w:val="00945BF9"/>
    <w:rsid w:val="00971088"/>
    <w:rsid w:val="00972090"/>
    <w:rsid w:val="009A59C5"/>
    <w:rsid w:val="009B0707"/>
    <w:rsid w:val="009B1DC4"/>
    <w:rsid w:val="009C533B"/>
    <w:rsid w:val="009D7401"/>
    <w:rsid w:val="009E16AE"/>
    <w:rsid w:val="009E1FFD"/>
    <w:rsid w:val="009F5EBD"/>
    <w:rsid w:val="00A14736"/>
    <w:rsid w:val="00A2199E"/>
    <w:rsid w:val="00A43393"/>
    <w:rsid w:val="00A5596A"/>
    <w:rsid w:val="00A74302"/>
    <w:rsid w:val="00A80FD6"/>
    <w:rsid w:val="00A8117A"/>
    <w:rsid w:val="00A9104C"/>
    <w:rsid w:val="00A95F7C"/>
    <w:rsid w:val="00A97541"/>
    <w:rsid w:val="00AC0E09"/>
    <w:rsid w:val="00AC12E7"/>
    <w:rsid w:val="00AD76F2"/>
    <w:rsid w:val="00AF1617"/>
    <w:rsid w:val="00B047C7"/>
    <w:rsid w:val="00B07BC8"/>
    <w:rsid w:val="00B270FE"/>
    <w:rsid w:val="00B30388"/>
    <w:rsid w:val="00B330ED"/>
    <w:rsid w:val="00B429FE"/>
    <w:rsid w:val="00B9412C"/>
    <w:rsid w:val="00BA0985"/>
    <w:rsid w:val="00BA499B"/>
    <w:rsid w:val="00BC0A8E"/>
    <w:rsid w:val="00BD2ABE"/>
    <w:rsid w:val="00C008F2"/>
    <w:rsid w:val="00C074B4"/>
    <w:rsid w:val="00C13E48"/>
    <w:rsid w:val="00C1460A"/>
    <w:rsid w:val="00C20FE9"/>
    <w:rsid w:val="00C47339"/>
    <w:rsid w:val="00C477E7"/>
    <w:rsid w:val="00C63B89"/>
    <w:rsid w:val="00CB726E"/>
    <w:rsid w:val="00CD4D36"/>
    <w:rsid w:val="00CE57A7"/>
    <w:rsid w:val="00CF211D"/>
    <w:rsid w:val="00CF236C"/>
    <w:rsid w:val="00CF64DD"/>
    <w:rsid w:val="00D14F32"/>
    <w:rsid w:val="00D3003F"/>
    <w:rsid w:val="00D3491D"/>
    <w:rsid w:val="00D52007"/>
    <w:rsid w:val="00D624B6"/>
    <w:rsid w:val="00D72262"/>
    <w:rsid w:val="00D839E2"/>
    <w:rsid w:val="00D865F4"/>
    <w:rsid w:val="00D90639"/>
    <w:rsid w:val="00D97866"/>
    <w:rsid w:val="00DA221E"/>
    <w:rsid w:val="00DC7B6D"/>
    <w:rsid w:val="00DD2B62"/>
    <w:rsid w:val="00DD401A"/>
    <w:rsid w:val="00DE06F2"/>
    <w:rsid w:val="00DF29C8"/>
    <w:rsid w:val="00E03774"/>
    <w:rsid w:val="00E16C86"/>
    <w:rsid w:val="00E27235"/>
    <w:rsid w:val="00E476BE"/>
    <w:rsid w:val="00E52077"/>
    <w:rsid w:val="00E72D41"/>
    <w:rsid w:val="00E942B4"/>
    <w:rsid w:val="00EA3A61"/>
    <w:rsid w:val="00EA5FFF"/>
    <w:rsid w:val="00EC12D0"/>
    <w:rsid w:val="00ED4EE0"/>
    <w:rsid w:val="00EE0AC0"/>
    <w:rsid w:val="00EE791B"/>
    <w:rsid w:val="00F1197A"/>
    <w:rsid w:val="00F3201B"/>
    <w:rsid w:val="00F34906"/>
    <w:rsid w:val="00F357F2"/>
    <w:rsid w:val="00F430A4"/>
    <w:rsid w:val="00F54AC6"/>
    <w:rsid w:val="00F73CF2"/>
    <w:rsid w:val="00F74176"/>
    <w:rsid w:val="00F77BBA"/>
    <w:rsid w:val="00F90935"/>
    <w:rsid w:val="00F93ACB"/>
    <w:rsid w:val="00F94C09"/>
    <w:rsid w:val="00FB177B"/>
    <w:rsid w:val="00FB32F9"/>
    <w:rsid w:val="00FB5B8B"/>
    <w:rsid w:val="00FB6624"/>
    <w:rsid w:val="00FC4081"/>
    <w:rsid w:val="00FC6B86"/>
    <w:rsid w:val="00FC7D2F"/>
    <w:rsid w:val="00FD7495"/>
    <w:rsid w:val="00FF639B"/>
    <w:rsid w:val="00FF7D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C031"/>
  <w15:chartTrackingRefBased/>
  <w15:docId w15:val="{7C829354-5FEC-4ADE-80C4-C09EF94D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5DE0"/>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3B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3B7E"/>
  </w:style>
  <w:style w:type="paragraph" w:styleId="Fuzeile">
    <w:name w:val="footer"/>
    <w:basedOn w:val="Standard"/>
    <w:link w:val="FuzeileZchn"/>
    <w:uiPriority w:val="99"/>
    <w:unhideWhenUsed/>
    <w:rsid w:val="00863B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3B7E"/>
  </w:style>
  <w:style w:type="table" w:styleId="Tabellenraster">
    <w:name w:val="Table Grid"/>
    <w:basedOn w:val="NormaleTabelle"/>
    <w:uiPriority w:val="39"/>
    <w:rsid w:val="0008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86D84"/>
    <w:rPr>
      <w:color w:val="0563C1" w:themeColor="hyperlink"/>
      <w:u w:val="single"/>
    </w:rPr>
  </w:style>
  <w:style w:type="character" w:styleId="NichtaufgelsteErwhnung">
    <w:name w:val="Unresolved Mention"/>
    <w:basedOn w:val="Absatz-Standardschriftart"/>
    <w:uiPriority w:val="99"/>
    <w:semiHidden/>
    <w:unhideWhenUsed/>
    <w:rsid w:val="00086D84"/>
    <w:rPr>
      <w:color w:val="808080"/>
      <w:shd w:val="clear" w:color="auto" w:fill="E6E6E6"/>
    </w:rPr>
  </w:style>
  <w:style w:type="paragraph" w:customStyle="1" w:styleId="OffAnzahl">
    <w:name w:val="Off. Anzahl"/>
    <w:basedOn w:val="Standard"/>
    <w:rsid w:val="00086D84"/>
    <w:pPr>
      <w:tabs>
        <w:tab w:val="right" w:pos="960"/>
        <w:tab w:val="left" w:pos="1400"/>
        <w:tab w:val="right" w:pos="8240"/>
        <w:tab w:val="right" w:pos="9660"/>
      </w:tabs>
      <w:spacing w:after="0" w:line="240" w:lineRule="auto"/>
    </w:pPr>
    <w:rPr>
      <w:rFonts w:ascii="L Frutiger Light" w:eastAsia="Times New Roman" w:hAnsi="L Frutiger Light" w:cs="Times New Roman"/>
      <w:sz w:val="20"/>
      <w:szCs w:val="20"/>
      <w:lang w:val="de-DE" w:eastAsia="de-DE"/>
    </w:rPr>
  </w:style>
  <w:style w:type="paragraph" w:styleId="Sprechblasentext">
    <w:name w:val="Balloon Text"/>
    <w:basedOn w:val="Standard"/>
    <w:link w:val="SprechblasentextZchn"/>
    <w:uiPriority w:val="99"/>
    <w:semiHidden/>
    <w:unhideWhenUsed/>
    <w:rsid w:val="00086D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6D84"/>
    <w:rPr>
      <w:rFonts w:ascii="Segoe UI" w:hAnsi="Segoe UI" w:cs="Segoe UI"/>
      <w:sz w:val="18"/>
      <w:szCs w:val="18"/>
    </w:rPr>
  </w:style>
  <w:style w:type="paragraph" w:styleId="KeinLeerraum">
    <w:name w:val="No Spacing"/>
    <w:uiPriority w:val="1"/>
    <w:qFormat/>
    <w:rsid w:val="00B047C7"/>
    <w:pPr>
      <w:spacing w:after="0" w:line="240" w:lineRule="auto"/>
    </w:pPr>
  </w:style>
  <w:style w:type="paragraph" w:customStyle="1" w:styleId="Default">
    <w:name w:val="Default"/>
    <w:rsid w:val="001238AF"/>
    <w:pPr>
      <w:autoSpaceDE w:val="0"/>
      <w:autoSpaceDN w:val="0"/>
      <w:adjustRightInd w:val="0"/>
      <w:spacing w:after="0" w:line="240" w:lineRule="auto"/>
    </w:pPr>
    <w:rPr>
      <w:rFonts w:ascii="Calibri" w:hAnsi="Calibri" w:cs="Calibri"/>
      <w:color w:val="000000"/>
      <w:sz w:val="24"/>
      <w:szCs w:val="24"/>
      <w:lang w:val="de-DE"/>
    </w:rPr>
  </w:style>
  <w:style w:type="paragraph" w:styleId="berarbeitung">
    <w:name w:val="Revision"/>
    <w:hidden/>
    <w:uiPriority w:val="99"/>
    <w:semiHidden/>
    <w:rsid w:val="002160D4"/>
    <w:pPr>
      <w:spacing w:after="0" w:line="240" w:lineRule="auto"/>
    </w:pPr>
    <w:rPr>
      <w:lang w:val="en-GB"/>
    </w:rPr>
  </w:style>
  <w:style w:type="character" w:styleId="Fett">
    <w:name w:val="Strong"/>
    <w:basedOn w:val="Absatz-Standardschriftart"/>
    <w:uiPriority w:val="22"/>
    <w:qFormat/>
    <w:rsid w:val="004C27AD"/>
    <w:rPr>
      <w:b/>
      <w:bCs/>
    </w:rPr>
  </w:style>
  <w:style w:type="character" w:styleId="Kommentarzeichen">
    <w:name w:val="annotation reference"/>
    <w:basedOn w:val="Absatz-Standardschriftart"/>
    <w:uiPriority w:val="99"/>
    <w:semiHidden/>
    <w:unhideWhenUsed/>
    <w:rsid w:val="001B5350"/>
    <w:rPr>
      <w:sz w:val="16"/>
      <w:szCs w:val="16"/>
    </w:rPr>
  </w:style>
  <w:style w:type="paragraph" w:styleId="Kommentartext">
    <w:name w:val="annotation text"/>
    <w:basedOn w:val="Standard"/>
    <w:link w:val="KommentartextZchn"/>
    <w:uiPriority w:val="99"/>
    <w:unhideWhenUsed/>
    <w:rsid w:val="001B5350"/>
    <w:pPr>
      <w:spacing w:line="240" w:lineRule="auto"/>
    </w:pPr>
    <w:rPr>
      <w:sz w:val="20"/>
      <w:szCs w:val="20"/>
    </w:rPr>
  </w:style>
  <w:style w:type="character" w:customStyle="1" w:styleId="KommentartextZchn">
    <w:name w:val="Kommentartext Zchn"/>
    <w:basedOn w:val="Absatz-Standardschriftart"/>
    <w:link w:val="Kommentartext"/>
    <w:uiPriority w:val="99"/>
    <w:rsid w:val="001B5350"/>
    <w:rPr>
      <w:sz w:val="20"/>
      <w:szCs w:val="20"/>
      <w:lang w:val="en-GB"/>
    </w:rPr>
  </w:style>
  <w:style w:type="paragraph" w:styleId="Kommentarthema">
    <w:name w:val="annotation subject"/>
    <w:basedOn w:val="Kommentartext"/>
    <w:next w:val="Kommentartext"/>
    <w:link w:val="KommentarthemaZchn"/>
    <w:uiPriority w:val="99"/>
    <w:semiHidden/>
    <w:unhideWhenUsed/>
    <w:rsid w:val="001B5350"/>
    <w:rPr>
      <w:b/>
      <w:bCs/>
    </w:rPr>
  </w:style>
  <w:style w:type="character" w:customStyle="1" w:styleId="KommentarthemaZchn">
    <w:name w:val="Kommentarthema Zchn"/>
    <w:basedOn w:val="KommentartextZchn"/>
    <w:link w:val="Kommentarthema"/>
    <w:uiPriority w:val="99"/>
    <w:semiHidden/>
    <w:rsid w:val="001B5350"/>
    <w:rPr>
      <w:b/>
      <w:bCs/>
      <w:sz w:val="20"/>
      <w:szCs w:val="20"/>
      <w:lang w:val="en-GB"/>
    </w:rPr>
  </w:style>
  <w:style w:type="character" w:customStyle="1" w:styleId="apple-converted-space">
    <w:name w:val="apple-converted-space"/>
    <w:basedOn w:val="Absatz-Standardschriftart"/>
    <w:rsid w:val="00EE791B"/>
  </w:style>
  <w:style w:type="paragraph" w:styleId="StandardWeb">
    <w:name w:val="Normal (Web)"/>
    <w:basedOn w:val="Standard"/>
    <w:uiPriority w:val="99"/>
    <w:semiHidden/>
    <w:unhideWhenUsed/>
    <w:rsid w:val="00EE791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1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rox.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4146</Characters>
  <Application>Microsoft Office Word</Application>
  <DocSecurity>4</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Powell</dc:creator>
  <cp:keywords/>
  <dc:description/>
  <cp:lastModifiedBy>Christian Frey</cp:lastModifiedBy>
  <cp:revision>2</cp:revision>
  <cp:lastPrinted>2025-10-17T08:43:00Z</cp:lastPrinted>
  <dcterms:created xsi:type="dcterms:W3CDTF">2026-07-07T06:17:00Z</dcterms:created>
  <dcterms:modified xsi:type="dcterms:W3CDTF">2026-07-07T06:17:00Z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3a7da817-3de5-40ba-9ac4-fc05e9559ae8</vt:lpwstr>
  </property>
  <property fmtid="{D5CDD505-2E9C-101B-9397-08002B2CF9AE}" pid="3" name="MSIP_Label_defa4170-0d19-0005-0004-bc88714345d2_Enabled">
    <vt:lpwstr>true</vt:lpwstr>
  </property>
  <property fmtid="{D5CDD505-2E9C-101B-9397-08002B2CF9AE}" pid="4" name="MSIP_Label_defa4170-0d19-0005-0004-bc88714345d2_SetDate">
    <vt:lpwstr>2026-05-12T15:17:06Z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6f0631cd-785f-4219-9cd9-b2a624be0039</vt:lpwstr>
  </property>
  <property fmtid="{D5CDD505-2E9C-101B-9397-08002B2CF9AE}" pid="8" name="MSIP_Label_defa4170-0d19-0005-0004-bc88714345d2_ActionId">
    <vt:lpwstr>9cf89baa-b07f-4b19-b8d8-06fc15fda78e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