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AAA4" w14:textId="1879C229" w:rsidR="007B791D" w:rsidRPr="006A0965" w:rsidRDefault="00726039" w:rsidP="00936ED3">
      <w:pPr>
        <w:spacing w:after="0"/>
        <w:rPr>
          <w:rFonts w:ascii="Aptos" w:hAnsi="Aptos" w:cs="Arial"/>
          <w:b/>
          <w:bCs/>
          <w:color w:val="00335B"/>
          <w:sz w:val="36"/>
          <w:szCs w:val="36"/>
        </w:rPr>
      </w:pPr>
      <w:r w:rsidRPr="006A0965">
        <w:rPr>
          <w:rFonts w:ascii="Aptos" w:hAnsi="Aptos" w:cs="Arial"/>
          <w:b/>
          <w:bCs/>
          <w:color w:val="00335B"/>
          <w:sz w:val="36"/>
          <w:szCs w:val="36"/>
        </w:rPr>
        <w:t xml:space="preserve">barox </w:t>
      </w:r>
      <w:r w:rsidR="00212F0E" w:rsidRPr="006A0965">
        <w:rPr>
          <w:rFonts w:ascii="Aptos" w:hAnsi="Aptos" w:cs="Arial"/>
          <w:b/>
          <w:bCs/>
          <w:color w:val="00335B"/>
          <w:sz w:val="36"/>
          <w:szCs w:val="36"/>
        </w:rPr>
        <w:t>Press Release</w:t>
      </w:r>
    </w:p>
    <w:p w14:paraId="201196A6" w14:textId="77777777" w:rsidR="00E16C86" w:rsidRPr="006A0965" w:rsidRDefault="00E16C86" w:rsidP="006A0965">
      <w:pPr>
        <w:spacing w:after="0"/>
        <w:ind w:right="709"/>
        <w:rPr>
          <w:rFonts w:ascii="Aptos" w:hAnsi="Aptos" w:cs="Arial"/>
          <w:sz w:val="24"/>
          <w:szCs w:val="24"/>
        </w:rPr>
      </w:pPr>
    </w:p>
    <w:p w14:paraId="1F7B2009" w14:textId="625510CC" w:rsidR="00732B84" w:rsidRPr="00286407" w:rsidRDefault="004C27AD" w:rsidP="00732B84">
      <w:pPr>
        <w:spacing w:line="360" w:lineRule="auto"/>
        <w:ind w:right="851"/>
        <w:rPr>
          <w:rFonts w:ascii="Aptos" w:hAnsi="Aptos"/>
          <w:b/>
          <w:sz w:val="28"/>
          <w:szCs w:val="28"/>
        </w:rPr>
      </w:pPr>
      <w:r w:rsidRPr="00286407">
        <w:rPr>
          <w:rFonts w:ascii="Aptos" w:eastAsia="Calibri" w:hAnsi="Aptos" w:cs="Arial"/>
          <w:b/>
          <w:bCs/>
          <w:color w:val="000000"/>
          <w:sz w:val="28"/>
          <w:szCs w:val="28"/>
        </w:rPr>
        <w:t>b</w:t>
      </w:r>
      <w:r w:rsidR="004605FF" w:rsidRPr="00286407">
        <w:rPr>
          <w:rFonts w:ascii="Aptos" w:eastAsia="Calibri" w:hAnsi="Aptos" w:cs="Arial"/>
          <w:b/>
          <w:bCs/>
          <w:color w:val="000000"/>
          <w:sz w:val="28"/>
          <w:szCs w:val="28"/>
        </w:rPr>
        <w:t xml:space="preserve">arox </w:t>
      </w:r>
      <w:r w:rsidR="00286407">
        <w:rPr>
          <w:rFonts w:ascii="Aptos" w:eastAsia="Calibri" w:hAnsi="Aptos" w:cs="Arial"/>
          <w:b/>
          <w:bCs/>
          <w:color w:val="000000"/>
          <w:sz w:val="28"/>
          <w:szCs w:val="28"/>
        </w:rPr>
        <w:t xml:space="preserve">to </w:t>
      </w:r>
      <w:r w:rsidR="00C13E48" w:rsidRPr="00286407">
        <w:rPr>
          <w:rFonts w:ascii="Aptos" w:hAnsi="Aptos"/>
          <w:b/>
          <w:sz w:val="28"/>
          <w:szCs w:val="28"/>
        </w:rPr>
        <w:t>launch Gallagher Command Centre and Hanwha Vision integrations at The Security Event</w:t>
      </w:r>
    </w:p>
    <w:p w14:paraId="3EF37F37" w14:textId="264362FE" w:rsidR="00C13E48" w:rsidRPr="00DA221E" w:rsidRDefault="00732B84" w:rsidP="00732B84">
      <w:pPr>
        <w:spacing w:line="360" w:lineRule="auto"/>
        <w:ind w:right="709"/>
        <w:jc w:val="both"/>
        <w:rPr>
          <w:rFonts w:ascii="Aptos" w:hAnsi="Aptos" w:cs="Arial"/>
          <w:color w:val="000000" w:themeColor="text1"/>
          <w:sz w:val="24"/>
          <w:szCs w:val="24"/>
        </w:rPr>
      </w:pPr>
      <w:r>
        <w:rPr>
          <w:rFonts w:ascii="Aptos" w:hAnsi="Aptos" w:cs="Arial"/>
          <w:sz w:val="24"/>
          <w:szCs w:val="24"/>
        </w:rPr>
        <w:t>A</w:t>
      </w:r>
      <w:r w:rsidR="00C13E48" w:rsidRPr="00C13E48">
        <w:rPr>
          <w:rFonts w:ascii="Aptos" w:hAnsi="Aptos" w:cs="Arial"/>
          <w:sz w:val="24"/>
          <w:szCs w:val="24"/>
        </w:rPr>
        <w:t>pril 2026</w:t>
      </w:r>
      <w:r w:rsidR="004605FF" w:rsidRPr="00C13E48">
        <w:rPr>
          <w:rFonts w:ascii="Aptos" w:hAnsi="Aptos" w:cs="Arial"/>
          <w:sz w:val="24"/>
          <w:szCs w:val="24"/>
        </w:rPr>
        <w:t xml:space="preserve"> - </w:t>
      </w:r>
      <w:r w:rsidR="00C13E48" w:rsidRPr="00C13E48">
        <w:rPr>
          <w:rFonts w:ascii="Aptos" w:hAnsi="Aptos" w:cs="Arial"/>
          <w:bCs/>
          <w:sz w:val="24"/>
          <w:szCs w:val="24"/>
        </w:rPr>
        <w:t>Hot on the heels of last month’s exciting news release announcing the Gallagher Command Centre integration</w:t>
      </w:r>
      <w:r w:rsidR="00286407">
        <w:rPr>
          <w:rFonts w:ascii="Aptos" w:hAnsi="Aptos" w:cs="Arial"/>
          <w:bCs/>
          <w:sz w:val="24"/>
          <w:szCs w:val="24"/>
        </w:rPr>
        <w:t>,</w:t>
      </w:r>
      <w:r w:rsidR="00C13E48" w:rsidRPr="00C13E48">
        <w:rPr>
          <w:rFonts w:ascii="Aptos" w:hAnsi="Aptos" w:cs="Arial"/>
          <w:bCs/>
          <w:sz w:val="24"/>
          <w:szCs w:val="24"/>
        </w:rPr>
        <w:t xml:space="preserve"> and now further expanding their unrivalled integration partner portfolio, barox is delighted to announce its new Hanwha Vision integration.  </w:t>
      </w:r>
    </w:p>
    <w:p w14:paraId="7BF77906" w14:textId="1EF0F583" w:rsidR="00C13E48" w:rsidRPr="00DA221E" w:rsidRDefault="00C13E48" w:rsidP="00C13E48">
      <w:pPr>
        <w:spacing w:line="360" w:lineRule="auto"/>
        <w:ind w:right="709"/>
        <w:jc w:val="both"/>
        <w:rPr>
          <w:rFonts w:ascii="Aptos" w:hAnsi="Aptos" w:cs="Arial"/>
          <w:bCs/>
          <w:color w:val="000000" w:themeColor="text1"/>
          <w:sz w:val="24"/>
          <w:szCs w:val="24"/>
        </w:rPr>
      </w:pPr>
      <w:r w:rsidRPr="00DA221E">
        <w:rPr>
          <w:rFonts w:ascii="Aptos" w:hAnsi="Aptos" w:cs="Arial"/>
          <w:bCs/>
          <w:color w:val="000000" w:themeColor="text1"/>
          <w:sz w:val="24"/>
          <w:szCs w:val="24"/>
        </w:rPr>
        <w:t xml:space="preserve">Visitors to The Security Event will be able to see the new integrations showcased on barox stand, 5/F100, alongside several of the Ethernet switch manufacturer’s other market leading partner brand integrations and </w:t>
      </w:r>
      <w:r w:rsidRPr="00DA221E">
        <w:rPr>
          <w:rFonts w:ascii="Aptos" w:hAnsi="Aptos" w:cs="Arial"/>
          <w:color w:val="000000" w:themeColor="text1"/>
          <w:sz w:val="24"/>
          <w:szCs w:val="24"/>
        </w:rPr>
        <w:t>latest additions to their Ethernet switch lineup.</w:t>
      </w:r>
    </w:p>
    <w:p w14:paraId="11DC7375" w14:textId="51461AF5" w:rsidR="00A5596A" w:rsidRPr="00DA221E" w:rsidRDefault="00C13E48" w:rsidP="00286407">
      <w:pPr>
        <w:spacing w:line="360" w:lineRule="auto"/>
        <w:ind w:right="709"/>
        <w:jc w:val="both"/>
        <w:rPr>
          <w:rFonts w:ascii="Aptos" w:hAnsi="Aptos" w:cs="Arial"/>
          <w:color w:val="000000" w:themeColor="text1"/>
          <w:sz w:val="24"/>
          <w:szCs w:val="24"/>
        </w:rPr>
      </w:pPr>
      <w:r w:rsidRPr="00DA221E">
        <w:rPr>
          <w:rFonts w:ascii="Aptos" w:hAnsi="Aptos" w:cs="Arial"/>
          <w:bCs/>
          <w:color w:val="000000" w:themeColor="text1"/>
          <w:sz w:val="24"/>
          <w:szCs w:val="24"/>
        </w:rPr>
        <w:t>T</w:t>
      </w:r>
      <w:r w:rsidRPr="00DA221E">
        <w:rPr>
          <w:rFonts w:ascii="Aptos" w:hAnsi="Aptos" w:cs="Arial"/>
          <w:color w:val="000000" w:themeColor="text1"/>
          <w:sz w:val="24"/>
          <w:szCs w:val="24"/>
          <w:shd w:val="clear" w:color="auto" w:fill="FFFFFF"/>
          <w:lang w:val="en-US"/>
        </w:rPr>
        <w:t>ransform</w:t>
      </w:r>
      <w:r w:rsidRPr="00DA221E">
        <w:rPr>
          <w:rFonts w:ascii="Aptos" w:hAnsi="Aptos" w:cs="Arial"/>
          <w:color w:val="000000" w:themeColor="text1"/>
          <w:sz w:val="24"/>
          <w:szCs w:val="24"/>
          <w:shd w:val="clear" w:color="auto" w:fill="FFFFFF"/>
        </w:rPr>
        <w:t>ing</w:t>
      </w:r>
      <w:r w:rsidRPr="00DA221E">
        <w:rPr>
          <w:rFonts w:ascii="Aptos" w:hAnsi="Aptos" w:cs="Arial"/>
          <w:color w:val="000000" w:themeColor="text1"/>
          <w:sz w:val="24"/>
          <w:szCs w:val="24"/>
          <w:shd w:val="clear" w:color="auto" w:fill="FFFFFF"/>
          <w:lang w:val="en-US"/>
        </w:rPr>
        <w:t xml:space="preserve"> the </w:t>
      </w:r>
      <w:r w:rsidRPr="00DA221E">
        <w:rPr>
          <w:rFonts w:ascii="Aptos" w:hAnsi="Aptos" w:cs="Arial"/>
          <w:color w:val="000000" w:themeColor="text1"/>
          <w:sz w:val="24"/>
          <w:szCs w:val="24"/>
          <w:shd w:val="clear" w:color="auto" w:fill="FFFFFF"/>
        </w:rPr>
        <w:t xml:space="preserve">operability, </w:t>
      </w:r>
      <w:r w:rsidRPr="00DA221E">
        <w:rPr>
          <w:rFonts w:ascii="Aptos" w:hAnsi="Aptos" w:cs="Arial"/>
          <w:color w:val="000000" w:themeColor="text1"/>
          <w:sz w:val="24"/>
          <w:szCs w:val="24"/>
          <w:shd w:val="clear" w:color="auto" w:fill="FFFFFF"/>
          <w:lang w:val="en-US"/>
        </w:rPr>
        <w:t>management and support</w:t>
      </w:r>
      <w:r w:rsidRPr="00DA221E">
        <w:rPr>
          <w:rFonts w:ascii="Aptos" w:hAnsi="Aptos" w:cs="Arial"/>
          <w:color w:val="000000" w:themeColor="text1"/>
          <w:sz w:val="24"/>
          <w:szCs w:val="24"/>
          <w:shd w:val="clear" w:color="auto" w:fill="FFFFFF"/>
        </w:rPr>
        <w:t xml:space="preserve"> of </w:t>
      </w:r>
      <w:r w:rsidRPr="00DA221E">
        <w:rPr>
          <w:rFonts w:ascii="Aptos" w:hAnsi="Aptos" w:cs="Arial"/>
          <w:color w:val="000000" w:themeColor="text1"/>
          <w:sz w:val="24"/>
          <w:szCs w:val="24"/>
          <w:shd w:val="clear" w:color="auto" w:fill="FFFFFF"/>
          <w:lang w:val="en-US"/>
        </w:rPr>
        <w:t>leading VMS and PSIM</w:t>
      </w:r>
      <w:r w:rsidRPr="00DA221E">
        <w:rPr>
          <w:rFonts w:ascii="Aptos" w:hAnsi="Aptos" w:cs="Arial"/>
          <w:color w:val="000000" w:themeColor="text1"/>
          <w:sz w:val="24"/>
          <w:szCs w:val="24"/>
          <w:shd w:val="clear" w:color="auto" w:fill="FFFFFF"/>
        </w:rPr>
        <w:t xml:space="preserve"> systems,</w:t>
      </w:r>
      <w:r w:rsidR="00971088" w:rsidRPr="00DA221E">
        <w:rPr>
          <w:rFonts w:ascii="Aptos" w:hAnsi="Aptos" w:cs="Arial"/>
          <w:color w:val="000000" w:themeColor="text1"/>
          <w:sz w:val="24"/>
          <w:szCs w:val="24"/>
          <w:shd w:val="clear" w:color="auto" w:fill="FFFFFF"/>
        </w:rPr>
        <w:t xml:space="preserve"> </w:t>
      </w:r>
      <w:r w:rsidRPr="00DA221E">
        <w:rPr>
          <w:rFonts w:ascii="Aptos" w:hAnsi="Aptos" w:cs="Arial"/>
          <w:bCs/>
          <w:color w:val="000000" w:themeColor="text1"/>
          <w:sz w:val="24"/>
          <w:szCs w:val="24"/>
        </w:rPr>
        <w:t xml:space="preserve">barox partner integrations enable a host of </w:t>
      </w:r>
      <w:r w:rsidRPr="00DA221E">
        <w:rPr>
          <w:rFonts w:ascii="Aptos" w:hAnsi="Aptos" w:cs="Arial"/>
          <w:color w:val="000000" w:themeColor="text1"/>
          <w:sz w:val="24"/>
          <w:szCs w:val="24"/>
        </w:rPr>
        <w:t>unique capabilities</w:t>
      </w:r>
      <w:r w:rsidR="00A5596A" w:rsidRPr="00DA221E">
        <w:rPr>
          <w:rFonts w:ascii="Aptos" w:hAnsi="Aptos" w:cs="Arial"/>
          <w:color w:val="000000" w:themeColor="text1"/>
          <w:sz w:val="24"/>
          <w:szCs w:val="24"/>
        </w:rPr>
        <w:t>.</w:t>
      </w:r>
    </w:p>
    <w:p w14:paraId="77A120C9" w14:textId="77777777" w:rsidR="00E03774" w:rsidRPr="00DA221E" w:rsidRDefault="00E03774" w:rsidP="00E03774">
      <w:pPr>
        <w:spacing w:line="240" w:lineRule="auto"/>
        <w:ind w:right="709"/>
        <w:jc w:val="both"/>
        <w:rPr>
          <w:rFonts w:ascii="Aptos" w:hAnsi="Aptos" w:cs="Arial"/>
          <w:b/>
          <w:bCs/>
          <w:color w:val="000000" w:themeColor="text1"/>
          <w:sz w:val="24"/>
          <w:szCs w:val="24"/>
        </w:rPr>
      </w:pPr>
      <w:r w:rsidRPr="00DA221E">
        <w:rPr>
          <w:rFonts w:ascii="Aptos" w:hAnsi="Aptos" w:cs="Arial"/>
          <w:b/>
          <w:bCs/>
          <w:color w:val="000000" w:themeColor="text1"/>
          <w:sz w:val="24"/>
          <w:szCs w:val="24"/>
        </w:rPr>
        <w:t>Showcased integrations</w:t>
      </w:r>
    </w:p>
    <w:p w14:paraId="79FBCC81" w14:textId="6C430836" w:rsidR="00C13E48" w:rsidRPr="00DA221E" w:rsidRDefault="00C13E48" w:rsidP="00A5596A">
      <w:pPr>
        <w:spacing w:line="360" w:lineRule="auto"/>
        <w:ind w:right="709"/>
        <w:jc w:val="both"/>
        <w:rPr>
          <w:rFonts w:ascii="Aptos" w:hAnsi="Aptos" w:cs="Arial"/>
          <w:color w:val="000000" w:themeColor="text1"/>
          <w:sz w:val="24"/>
          <w:szCs w:val="24"/>
        </w:rPr>
      </w:pPr>
      <w:r w:rsidRPr="00DA221E">
        <w:rPr>
          <w:rFonts w:ascii="Aptos" w:hAnsi="Aptos" w:cs="Arial"/>
          <w:color w:val="000000" w:themeColor="text1"/>
          <w:sz w:val="24"/>
          <w:szCs w:val="24"/>
        </w:rPr>
        <w:t>Covering every aspect of access control, security networks, and network infrastructure,</w:t>
      </w:r>
      <w:r w:rsidR="00286407" w:rsidRPr="00DA221E">
        <w:rPr>
          <w:rFonts w:ascii="Aptos" w:hAnsi="Aptos" w:cs="Arial"/>
          <w:color w:val="000000" w:themeColor="text1"/>
          <w:sz w:val="24"/>
          <w:szCs w:val="24"/>
        </w:rPr>
        <w:t xml:space="preserve"> </w:t>
      </w:r>
      <w:r w:rsidRPr="00DA221E">
        <w:rPr>
          <w:rFonts w:ascii="Aptos" w:hAnsi="Aptos" w:cs="Arial"/>
          <w:color w:val="000000" w:themeColor="text1"/>
          <w:sz w:val="24"/>
          <w:szCs w:val="24"/>
        </w:rPr>
        <w:t>barox’s seamless integration with Gallagher Security’s award-winning site management platform, Command Centre, provides users with unparalleled monitoring and diagnostics capability.</w:t>
      </w:r>
    </w:p>
    <w:p w14:paraId="4BE160A8" w14:textId="0ED0C7D6" w:rsidR="00C13E48" w:rsidRPr="00DA221E" w:rsidRDefault="00C13E48" w:rsidP="00C13E48">
      <w:pPr>
        <w:spacing w:line="360" w:lineRule="auto"/>
        <w:ind w:right="709"/>
        <w:jc w:val="both"/>
        <w:rPr>
          <w:rFonts w:ascii="Aptos" w:hAnsi="Aptos" w:cs="Arial"/>
          <w:color w:val="000000" w:themeColor="text1"/>
          <w:sz w:val="24"/>
          <w:szCs w:val="24"/>
        </w:rPr>
      </w:pPr>
      <w:r w:rsidRPr="00DA221E">
        <w:rPr>
          <w:rFonts w:ascii="Aptos" w:hAnsi="Aptos" w:cs="Arial"/>
          <w:color w:val="000000" w:themeColor="text1"/>
          <w:sz w:val="24"/>
          <w:szCs w:val="24"/>
        </w:rPr>
        <w:t>Through the integration with Gallagher Security, system operators can access powerful, advanced network management capabilities directly from within Gallagher Command Centre. This capability includes full network topology visuali</w:t>
      </w:r>
      <w:r w:rsidR="00E03774" w:rsidRPr="00DA221E">
        <w:rPr>
          <w:rFonts w:ascii="Aptos" w:hAnsi="Aptos" w:cs="Arial"/>
          <w:color w:val="000000" w:themeColor="text1"/>
          <w:sz w:val="24"/>
          <w:szCs w:val="24"/>
        </w:rPr>
        <w:t>s</w:t>
      </w:r>
      <w:r w:rsidRPr="00DA221E">
        <w:rPr>
          <w:rFonts w:ascii="Aptos" w:hAnsi="Aptos" w:cs="Arial"/>
          <w:color w:val="000000" w:themeColor="text1"/>
          <w:sz w:val="24"/>
          <w:szCs w:val="24"/>
        </w:rPr>
        <w:t>ation for sophisticated diagnostics and rapid fault resolution, remote reboot of IP devices and switch ports directly within the Command Centre interface, SNMP trap alerts, including security and cyber alerts (sent directly into Command Centre), and automatic discovery and configuration prompts for connected devices.</w:t>
      </w:r>
    </w:p>
    <w:p w14:paraId="2045E72C" w14:textId="77777777" w:rsidR="00C13E48" w:rsidRPr="00DA221E" w:rsidRDefault="00C13E48" w:rsidP="00C13E48">
      <w:pPr>
        <w:spacing w:line="360" w:lineRule="auto"/>
        <w:ind w:right="709"/>
        <w:jc w:val="both"/>
        <w:rPr>
          <w:rFonts w:ascii="Aptos" w:hAnsi="Aptos" w:cs="Arial"/>
          <w:color w:val="000000" w:themeColor="text1"/>
          <w:sz w:val="24"/>
          <w:szCs w:val="24"/>
        </w:rPr>
      </w:pPr>
    </w:p>
    <w:p w14:paraId="39603B3A" w14:textId="6A4BB221" w:rsidR="00A5596A" w:rsidRPr="00DA221E" w:rsidRDefault="00C13E48" w:rsidP="00A5596A">
      <w:pPr>
        <w:spacing w:line="360" w:lineRule="auto"/>
        <w:ind w:right="709"/>
        <w:jc w:val="both"/>
        <w:rPr>
          <w:rFonts w:ascii="Aptos" w:hAnsi="Aptos"/>
          <w:color w:val="000000" w:themeColor="text1"/>
          <w:sz w:val="24"/>
          <w:szCs w:val="24"/>
        </w:rPr>
      </w:pPr>
      <w:r w:rsidRPr="00DA221E">
        <w:rPr>
          <w:rFonts w:ascii="Aptos" w:hAnsi="Aptos" w:cs="Arial"/>
          <w:color w:val="000000" w:themeColor="text1"/>
          <w:sz w:val="24"/>
          <w:szCs w:val="24"/>
        </w:rPr>
        <w:lastRenderedPageBreak/>
        <w:t xml:space="preserve">Other market leading </w:t>
      </w:r>
      <w:r w:rsidR="00CF64DD" w:rsidRPr="00DA221E">
        <w:rPr>
          <w:rFonts w:ascii="Aptos" w:hAnsi="Aptos" w:cs="Arial"/>
          <w:color w:val="000000" w:themeColor="text1"/>
          <w:sz w:val="24"/>
          <w:szCs w:val="24"/>
        </w:rPr>
        <w:t xml:space="preserve">partner </w:t>
      </w:r>
      <w:r w:rsidRPr="00DA221E">
        <w:rPr>
          <w:rFonts w:ascii="Aptos" w:hAnsi="Aptos" w:cs="Arial"/>
          <w:color w:val="000000" w:themeColor="text1"/>
          <w:sz w:val="24"/>
          <w:szCs w:val="24"/>
        </w:rPr>
        <w:t>integrations on show at the barox stand include</w:t>
      </w:r>
      <w:r w:rsidR="00CF64DD" w:rsidRPr="00DA221E">
        <w:rPr>
          <w:rFonts w:ascii="Aptos" w:hAnsi="Aptos" w:cs="Arial"/>
          <w:color w:val="000000" w:themeColor="text1"/>
          <w:sz w:val="24"/>
          <w:szCs w:val="24"/>
        </w:rPr>
        <w:t xml:space="preserve"> those for</w:t>
      </w:r>
      <w:r w:rsidR="00E03774" w:rsidRPr="00DA221E">
        <w:rPr>
          <w:rFonts w:ascii="Aptos" w:hAnsi="Aptos" w:cs="Arial"/>
          <w:color w:val="000000" w:themeColor="text1"/>
          <w:sz w:val="24"/>
          <w:szCs w:val="24"/>
        </w:rPr>
        <w:t xml:space="preserve"> Genetec, Milestone, Genesys by ISM and the latest addition from barox, </w:t>
      </w:r>
      <w:r w:rsidRPr="00DA221E">
        <w:rPr>
          <w:rFonts w:ascii="Aptos" w:hAnsi="Aptos" w:cs="Arial"/>
          <w:bCs/>
          <w:color w:val="000000" w:themeColor="text1"/>
          <w:sz w:val="24"/>
          <w:szCs w:val="24"/>
        </w:rPr>
        <w:t>Hanwha Vision</w:t>
      </w:r>
      <w:r w:rsidRPr="00DA221E">
        <w:rPr>
          <w:rFonts w:ascii="Aptos" w:hAnsi="Aptos" w:cs="Arial"/>
          <w:color w:val="000000" w:themeColor="text1"/>
          <w:sz w:val="24"/>
          <w:szCs w:val="24"/>
        </w:rPr>
        <w:t xml:space="preserve">. </w:t>
      </w:r>
      <w:r w:rsidR="00A5596A" w:rsidRPr="00DA221E">
        <w:rPr>
          <w:rFonts w:ascii="Aptos" w:hAnsi="Aptos" w:cs="Arial"/>
          <w:color w:val="000000" w:themeColor="text1"/>
          <w:sz w:val="24"/>
          <w:szCs w:val="24"/>
        </w:rPr>
        <w:t xml:space="preserve">For </w:t>
      </w:r>
      <w:r w:rsidR="00E03774" w:rsidRPr="00DA221E">
        <w:rPr>
          <w:rFonts w:ascii="Aptos" w:hAnsi="Aptos" w:cs="Arial"/>
          <w:color w:val="000000" w:themeColor="text1"/>
          <w:sz w:val="24"/>
          <w:szCs w:val="24"/>
        </w:rPr>
        <w:t xml:space="preserve">users of </w:t>
      </w:r>
      <w:r w:rsidR="00A5596A" w:rsidRPr="00DA221E">
        <w:rPr>
          <w:rFonts w:ascii="Aptos" w:hAnsi="Aptos" w:cs="Arial"/>
          <w:bCs/>
          <w:color w:val="000000" w:themeColor="text1"/>
          <w:sz w:val="24"/>
          <w:szCs w:val="24"/>
        </w:rPr>
        <w:t>Hanwha Vision</w:t>
      </w:r>
      <w:r w:rsidR="00E03774" w:rsidRPr="00DA221E">
        <w:rPr>
          <w:rFonts w:ascii="Aptos" w:hAnsi="Aptos" w:cs="Arial"/>
          <w:bCs/>
          <w:color w:val="000000" w:themeColor="text1"/>
          <w:sz w:val="24"/>
          <w:szCs w:val="24"/>
        </w:rPr>
        <w:t>’s</w:t>
      </w:r>
      <w:r w:rsidR="00A5596A" w:rsidRPr="00DA221E">
        <w:rPr>
          <w:rFonts w:ascii="Aptos" w:hAnsi="Aptos" w:cs="Arial"/>
          <w:bCs/>
          <w:color w:val="000000" w:themeColor="text1"/>
          <w:sz w:val="24"/>
          <w:szCs w:val="24"/>
        </w:rPr>
        <w:t xml:space="preserve"> </w:t>
      </w:r>
      <w:r w:rsidR="00A5596A" w:rsidRPr="00DA221E">
        <w:rPr>
          <w:rFonts w:ascii="Aptos" w:hAnsi="Aptos" w:cs="Arial"/>
          <w:color w:val="000000" w:themeColor="text1"/>
          <w:sz w:val="24"/>
          <w:szCs w:val="24"/>
          <w:shd w:val="clear" w:color="auto" w:fill="FFFFFF"/>
        </w:rPr>
        <w:t>Wisenet WAVE VMS, this</w:t>
      </w:r>
      <w:r w:rsidR="00E03774" w:rsidRPr="00DA221E">
        <w:rPr>
          <w:rFonts w:ascii="Aptos" w:hAnsi="Aptos" w:cs="Arial"/>
          <w:color w:val="000000" w:themeColor="text1"/>
          <w:sz w:val="24"/>
          <w:szCs w:val="24"/>
          <w:shd w:val="clear" w:color="auto" w:fill="FFFFFF"/>
        </w:rPr>
        <w:t xml:space="preserve"> new</w:t>
      </w:r>
      <w:r w:rsidR="00A5596A" w:rsidRPr="00DA221E">
        <w:rPr>
          <w:rFonts w:ascii="Aptos" w:hAnsi="Aptos" w:cs="Arial"/>
          <w:color w:val="000000" w:themeColor="text1"/>
          <w:sz w:val="24"/>
          <w:szCs w:val="24"/>
          <w:shd w:val="clear" w:color="auto" w:fill="FFFFFF"/>
        </w:rPr>
        <w:t xml:space="preserve"> barox integration brings the essential barox </w:t>
      </w:r>
      <w:r w:rsidR="00A5596A" w:rsidRPr="00DA221E">
        <w:rPr>
          <w:rFonts w:ascii="Aptos" w:hAnsi="Aptos"/>
          <w:color w:val="000000" w:themeColor="text1"/>
          <w:sz w:val="24"/>
          <w:szCs w:val="24"/>
        </w:rPr>
        <w:t xml:space="preserve">capabilities within their control, </w:t>
      </w:r>
      <w:r w:rsidR="00A5596A" w:rsidRPr="00DA221E">
        <w:rPr>
          <w:rFonts w:ascii="Aptos" w:hAnsi="Aptos" w:cs="Arial"/>
          <w:color w:val="000000" w:themeColor="text1"/>
          <w:sz w:val="24"/>
          <w:szCs w:val="24"/>
          <w:shd w:val="clear" w:color="auto" w:fill="FFFFFF"/>
        </w:rPr>
        <w:t>including extensive diagnostics, PoE management, CPU temperature analysis, and network health monitoring - all presented within a user-friendly barox intuitive GUI.</w:t>
      </w:r>
    </w:p>
    <w:p w14:paraId="5EE736C4" w14:textId="03ED2412" w:rsidR="00C13E48" w:rsidRPr="00DA221E" w:rsidRDefault="00C13E48" w:rsidP="00C13E48">
      <w:pPr>
        <w:spacing w:line="360" w:lineRule="auto"/>
        <w:ind w:right="709"/>
        <w:jc w:val="both"/>
        <w:rPr>
          <w:rFonts w:ascii="Aptos" w:hAnsi="Aptos" w:cs="Arial"/>
          <w:color w:val="000000" w:themeColor="text1"/>
          <w:sz w:val="24"/>
          <w:szCs w:val="24"/>
        </w:rPr>
      </w:pPr>
      <w:r w:rsidRPr="00DA221E">
        <w:rPr>
          <w:rFonts w:ascii="Aptos" w:hAnsi="Aptos" w:cs="Arial"/>
          <w:color w:val="000000" w:themeColor="text1"/>
          <w:sz w:val="24"/>
          <w:szCs w:val="24"/>
        </w:rPr>
        <w:t>For Genetec Security Center users, this barox integration was the first of its kind and one of the manufacturer’s most popular to date. Featuring deep level integration, this integration is now installed across an extensive range of high security projects and applications across the globe.</w:t>
      </w:r>
    </w:p>
    <w:p w14:paraId="3FC98114" w14:textId="45A4F7D2" w:rsidR="00C13E48" w:rsidRPr="00DA221E" w:rsidRDefault="00C13E48" w:rsidP="00C13E48">
      <w:pPr>
        <w:spacing w:line="360" w:lineRule="auto"/>
        <w:ind w:right="709"/>
        <w:jc w:val="both"/>
        <w:rPr>
          <w:rFonts w:ascii="Aptos" w:hAnsi="Aptos" w:cs="Arial"/>
          <w:color w:val="000000" w:themeColor="text1"/>
          <w:sz w:val="24"/>
          <w:szCs w:val="24"/>
        </w:rPr>
      </w:pPr>
      <w:r w:rsidRPr="00DA221E">
        <w:rPr>
          <w:rFonts w:ascii="Aptos" w:hAnsi="Aptos" w:cs="Arial"/>
          <w:color w:val="000000" w:themeColor="text1"/>
          <w:sz w:val="24"/>
          <w:szCs w:val="24"/>
        </w:rPr>
        <w:t xml:space="preserve">Also on show will be the integration capability with ISM – Genesys, </w:t>
      </w:r>
      <w:r w:rsidRPr="00DA221E">
        <w:rPr>
          <w:rFonts w:ascii="Aptos" w:hAnsi="Aptos" w:cs="Arial"/>
          <w:color w:val="000000" w:themeColor="text1"/>
          <w:sz w:val="24"/>
          <w:szCs w:val="24"/>
          <w:shd w:val="clear" w:color="auto" w:fill="FFFFFF"/>
          <w:lang w:val="en-US"/>
        </w:rPr>
        <w:t>the NPSA approved, CAPSS certified command and control platform.</w:t>
      </w:r>
    </w:p>
    <w:p w14:paraId="3A4CBE7D" w14:textId="77777777" w:rsidR="00971088" w:rsidRDefault="00C13E48" w:rsidP="00C13E48">
      <w:pPr>
        <w:spacing w:line="360" w:lineRule="auto"/>
        <w:ind w:right="709"/>
        <w:jc w:val="both"/>
        <w:rPr>
          <w:rFonts w:ascii="Aptos" w:hAnsi="Aptos" w:cs="Arial"/>
          <w:sz w:val="24"/>
          <w:szCs w:val="24"/>
        </w:rPr>
      </w:pPr>
      <w:r w:rsidRPr="00DA221E">
        <w:rPr>
          <w:rFonts w:ascii="Aptos" w:hAnsi="Aptos" w:cs="Arial"/>
          <w:color w:val="000000" w:themeColor="text1"/>
          <w:sz w:val="24"/>
          <w:szCs w:val="24"/>
        </w:rPr>
        <w:t xml:space="preserve">Commenting on how barox can proactively minimise support </w:t>
      </w:r>
      <w:r w:rsidRPr="00C13E48">
        <w:rPr>
          <w:rFonts w:ascii="Aptos" w:hAnsi="Aptos" w:cs="Arial"/>
          <w:sz w:val="24"/>
          <w:szCs w:val="24"/>
        </w:rPr>
        <w:t>resources, increase operational efficiencies and reduce security risk</w:t>
      </w:r>
      <w:r w:rsidR="00971088">
        <w:rPr>
          <w:rFonts w:ascii="Aptos" w:hAnsi="Aptos" w:cs="Arial"/>
          <w:sz w:val="24"/>
          <w:szCs w:val="24"/>
        </w:rPr>
        <w:t>s</w:t>
      </w:r>
      <w:r w:rsidRPr="00C13E48">
        <w:rPr>
          <w:rFonts w:ascii="Aptos" w:hAnsi="Aptos" w:cs="Arial"/>
          <w:sz w:val="24"/>
          <w:szCs w:val="24"/>
        </w:rPr>
        <w:t>, by combining the barox switch range with integrated VMS/PSIM</w:t>
      </w:r>
      <w:r w:rsidR="00971088">
        <w:rPr>
          <w:rFonts w:ascii="Aptos" w:hAnsi="Aptos" w:cs="Arial"/>
          <w:sz w:val="24"/>
          <w:szCs w:val="24"/>
        </w:rPr>
        <w:t xml:space="preserve"> </w:t>
      </w:r>
      <w:r w:rsidRPr="00C13E48">
        <w:rPr>
          <w:rFonts w:ascii="Aptos" w:hAnsi="Aptos" w:cs="Arial"/>
          <w:sz w:val="24"/>
          <w:szCs w:val="24"/>
        </w:rPr>
        <w:t xml:space="preserve">Management Platforms, </w:t>
      </w:r>
      <w:r w:rsidRPr="00C13E48">
        <w:rPr>
          <w:rFonts w:ascii="Aptos" w:eastAsia="Calibri" w:hAnsi="Aptos" w:cs="Arial"/>
          <w:color w:val="000000"/>
          <w:sz w:val="24"/>
          <w:szCs w:val="24"/>
          <w:shd w:val="clear" w:color="auto" w:fill="FFFFFF"/>
        </w:rPr>
        <w:t>Rudolf Rohr, barox Co-founder &amp; Managing Partner</w:t>
      </w:r>
      <w:r w:rsidRPr="00C13E48">
        <w:rPr>
          <w:rFonts w:ascii="Aptos" w:hAnsi="Aptos" w:cs="Arial"/>
          <w:sz w:val="24"/>
          <w:szCs w:val="24"/>
        </w:rPr>
        <w:t xml:space="preserve"> said</w:t>
      </w:r>
      <w:r w:rsidR="00971088">
        <w:rPr>
          <w:rFonts w:ascii="Aptos" w:hAnsi="Aptos" w:cs="Arial"/>
          <w:sz w:val="24"/>
          <w:szCs w:val="24"/>
        </w:rPr>
        <w:t>:</w:t>
      </w:r>
      <w:r w:rsidRPr="00C13E48">
        <w:rPr>
          <w:rFonts w:ascii="Aptos" w:hAnsi="Aptos" w:cs="Arial"/>
          <w:sz w:val="24"/>
          <w:szCs w:val="24"/>
        </w:rPr>
        <w:t xml:space="preserve"> “The operational benefits to be gained from the deployment of barox integrations includes reduced engineering visits to site, lower maintenance support costs, and improved health &amp; safety outcomes. </w:t>
      </w:r>
    </w:p>
    <w:p w14:paraId="5AC7B5DC" w14:textId="60AFA2F5" w:rsidR="00C13E48" w:rsidRPr="00C13E48" w:rsidRDefault="00971088" w:rsidP="00C13E48">
      <w:pPr>
        <w:spacing w:line="360" w:lineRule="auto"/>
        <w:ind w:right="709"/>
        <w:jc w:val="both"/>
        <w:rPr>
          <w:rFonts w:ascii="Aptos" w:hAnsi="Aptos" w:cs="Arial"/>
          <w:sz w:val="24"/>
          <w:szCs w:val="24"/>
        </w:rPr>
      </w:pPr>
      <w:r>
        <w:rPr>
          <w:rFonts w:ascii="Aptos" w:hAnsi="Aptos" w:cs="Arial"/>
          <w:sz w:val="24"/>
          <w:szCs w:val="24"/>
        </w:rPr>
        <w:t>“</w:t>
      </w:r>
      <w:r w:rsidR="00C13E48" w:rsidRPr="00C13E48">
        <w:rPr>
          <w:rFonts w:ascii="Aptos" w:hAnsi="Aptos" w:cs="Arial"/>
          <w:sz w:val="24"/>
          <w:szCs w:val="24"/>
        </w:rPr>
        <w:t xml:space="preserve">Showcasing </w:t>
      </w:r>
      <w:r w:rsidR="00C13E48" w:rsidRPr="00C13E48">
        <w:rPr>
          <w:rFonts w:ascii="Aptos" w:hAnsi="Aptos" w:cs="Arial"/>
          <w:color w:val="000000" w:themeColor="text1"/>
          <w:sz w:val="24"/>
          <w:szCs w:val="24"/>
          <w:shd w:val="clear" w:color="auto" w:fill="FFFFFF"/>
        </w:rPr>
        <w:t>our</w:t>
      </w:r>
      <w:r w:rsidR="00C13E48" w:rsidRPr="00C13E48">
        <w:rPr>
          <w:rFonts w:ascii="Aptos" w:hAnsi="Aptos" w:cs="Arial"/>
          <w:color w:val="000000" w:themeColor="text1"/>
          <w:sz w:val="24"/>
          <w:szCs w:val="24"/>
          <w:shd w:val="clear" w:color="auto" w:fill="FFFFFF"/>
          <w:lang w:val="en-US"/>
        </w:rPr>
        <w:t xml:space="preserve"> advanced integration capabilit</w:t>
      </w:r>
      <w:r w:rsidR="00C13E48" w:rsidRPr="00C13E48">
        <w:rPr>
          <w:rFonts w:ascii="Aptos" w:hAnsi="Aptos" w:cs="Arial"/>
          <w:color w:val="000000" w:themeColor="text1"/>
          <w:sz w:val="24"/>
          <w:szCs w:val="24"/>
          <w:shd w:val="clear" w:color="auto" w:fill="FFFFFF"/>
        </w:rPr>
        <w:t>ies</w:t>
      </w:r>
      <w:r w:rsidR="00C13E48" w:rsidRPr="00C13E48">
        <w:rPr>
          <w:rFonts w:ascii="Aptos" w:hAnsi="Aptos" w:cs="Arial"/>
          <w:color w:val="000000" w:themeColor="text1"/>
          <w:sz w:val="24"/>
          <w:szCs w:val="24"/>
          <w:shd w:val="clear" w:color="auto" w:fill="FFFFFF"/>
          <w:lang w:val="en-US"/>
        </w:rPr>
        <w:t xml:space="preserve"> and cyber </w:t>
      </w:r>
      <w:r w:rsidR="00C13E48" w:rsidRPr="00C13E48">
        <w:rPr>
          <w:rFonts w:ascii="Aptos" w:hAnsi="Aptos" w:cs="Arial"/>
          <w:color w:val="000000" w:themeColor="text1"/>
          <w:sz w:val="24"/>
          <w:szCs w:val="24"/>
          <w:shd w:val="clear" w:color="auto" w:fill="FFFFFF"/>
        </w:rPr>
        <w:t xml:space="preserve">security </w:t>
      </w:r>
      <w:r w:rsidR="00C13E48" w:rsidRPr="00C13E48">
        <w:rPr>
          <w:rFonts w:ascii="Aptos" w:hAnsi="Aptos" w:cs="Arial"/>
          <w:color w:val="000000" w:themeColor="text1"/>
          <w:sz w:val="24"/>
          <w:szCs w:val="24"/>
          <w:shd w:val="clear" w:color="auto" w:fill="FFFFFF"/>
          <w:lang w:val="en-US"/>
        </w:rPr>
        <w:t xml:space="preserve">features, as well as sophisticated network diagnostic tools, visitors to the </w:t>
      </w:r>
      <w:r w:rsidR="00C13E48" w:rsidRPr="00C13E48">
        <w:rPr>
          <w:rFonts w:ascii="Aptos" w:hAnsi="Aptos" w:cs="Arial"/>
          <w:color w:val="000000" w:themeColor="text1"/>
          <w:sz w:val="24"/>
          <w:szCs w:val="24"/>
          <w:shd w:val="clear" w:color="auto" w:fill="FFFFFF"/>
        </w:rPr>
        <w:t xml:space="preserve">barox TSE </w:t>
      </w:r>
      <w:r w:rsidR="00C13E48" w:rsidRPr="00C13E48">
        <w:rPr>
          <w:rFonts w:ascii="Aptos" w:hAnsi="Aptos" w:cs="Arial"/>
          <w:color w:val="000000" w:themeColor="text1"/>
          <w:sz w:val="24"/>
          <w:szCs w:val="24"/>
          <w:shd w:val="clear" w:color="auto" w:fill="FFFFFF"/>
          <w:lang w:val="en-US"/>
        </w:rPr>
        <w:t xml:space="preserve">stand will </w:t>
      </w:r>
      <w:r w:rsidR="00C13E48" w:rsidRPr="00C13E48">
        <w:rPr>
          <w:rFonts w:ascii="Aptos" w:hAnsi="Aptos" w:cs="Arial"/>
          <w:color w:val="000000" w:themeColor="text1"/>
          <w:sz w:val="24"/>
          <w:szCs w:val="24"/>
          <w:shd w:val="clear" w:color="auto" w:fill="FFFFFF"/>
        </w:rPr>
        <w:t xml:space="preserve">be able to </w:t>
      </w:r>
      <w:r w:rsidR="00C13E48" w:rsidRPr="00C13E48">
        <w:rPr>
          <w:rFonts w:ascii="Aptos" w:hAnsi="Aptos" w:cs="Arial"/>
          <w:color w:val="000000" w:themeColor="text1"/>
          <w:sz w:val="24"/>
          <w:szCs w:val="24"/>
          <w:shd w:val="clear" w:color="auto" w:fill="FFFFFF"/>
          <w:lang w:val="en-US"/>
        </w:rPr>
        <w:t xml:space="preserve">learn why barox switches </w:t>
      </w:r>
      <w:r w:rsidR="00C13E48" w:rsidRPr="00C13E48">
        <w:rPr>
          <w:rFonts w:ascii="Aptos" w:hAnsi="Aptos" w:cs="Arial"/>
          <w:color w:val="000000" w:themeColor="text1"/>
          <w:sz w:val="24"/>
          <w:szCs w:val="24"/>
          <w:shd w:val="clear" w:color="auto" w:fill="FFFFFF"/>
        </w:rPr>
        <w:t>have become</w:t>
      </w:r>
      <w:r w:rsidR="00C13E48" w:rsidRPr="00C13E48">
        <w:rPr>
          <w:rFonts w:ascii="Aptos" w:hAnsi="Aptos" w:cs="Arial"/>
          <w:color w:val="000000" w:themeColor="text1"/>
          <w:sz w:val="24"/>
          <w:szCs w:val="24"/>
          <w:shd w:val="clear" w:color="auto" w:fill="FFFFFF"/>
          <w:lang w:val="en-US"/>
        </w:rPr>
        <w:t xml:space="preserve"> the solution of choice for public space, CNI, utilities, transport hubs, data centres, </w:t>
      </w:r>
      <w:r w:rsidR="00C13E48" w:rsidRPr="00C13E48">
        <w:rPr>
          <w:rFonts w:ascii="Aptos" w:hAnsi="Aptos" w:cs="Arial"/>
          <w:color w:val="000000" w:themeColor="text1"/>
          <w:sz w:val="24"/>
          <w:szCs w:val="24"/>
        </w:rPr>
        <w:t xml:space="preserve">Government, military, oil &amp; gas and other high security </w:t>
      </w:r>
      <w:r w:rsidR="00C13E48" w:rsidRPr="00C13E48">
        <w:rPr>
          <w:rFonts w:ascii="Aptos" w:hAnsi="Aptos" w:cs="Arial"/>
          <w:color w:val="000000" w:themeColor="text1"/>
          <w:sz w:val="24"/>
          <w:szCs w:val="24"/>
          <w:shd w:val="clear" w:color="auto" w:fill="FFFFFF"/>
          <w:lang w:val="en-US"/>
        </w:rPr>
        <w:t>applications.</w:t>
      </w:r>
      <w:r w:rsidR="00C13E48" w:rsidRPr="00C13E48">
        <w:rPr>
          <w:rFonts w:ascii="Aptos" w:hAnsi="Aptos" w:cs="Arial"/>
          <w:color w:val="000000" w:themeColor="text1"/>
          <w:sz w:val="24"/>
          <w:szCs w:val="24"/>
          <w:shd w:val="clear" w:color="auto" w:fill="FFFFFF"/>
        </w:rPr>
        <w:t>”</w:t>
      </w:r>
    </w:p>
    <w:p w14:paraId="0DAA0D54" w14:textId="0F95729E" w:rsidR="00C13E48" w:rsidRPr="00C13E48" w:rsidRDefault="00C13E48" w:rsidP="00C13E48">
      <w:pPr>
        <w:spacing w:line="360" w:lineRule="auto"/>
        <w:ind w:right="709"/>
        <w:jc w:val="both"/>
        <w:rPr>
          <w:rFonts w:ascii="Aptos" w:hAnsi="Aptos" w:cs="Arial"/>
          <w:sz w:val="24"/>
          <w:szCs w:val="24"/>
        </w:rPr>
      </w:pPr>
      <w:r w:rsidRPr="00C13E48">
        <w:rPr>
          <w:rFonts w:ascii="Aptos" w:hAnsi="Aptos" w:cs="Arial"/>
          <w:sz w:val="24"/>
          <w:szCs w:val="24"/>
        </w:rPr>
        <w:t>“We are really excited to be exhibiting at TSE again this year and particularly looking forward to catching up with all our fabulous clients and partners</w:t>
      </w:r>
      <w:r w:rsidR="00971088">
        <w:rPr>
          <w:rFonts w:ascii="Aptos" w:hAnsi="Aptos" w:cs="Arial"/>
          <w:sz w:val="24"/>
          <w:szCs w:val="24"/>
        </w:rPr>
        <w:t xml:space="preserve">, </w:t>
      </w:r>
      <w:r w:rsidRPr="00C13E48">
        <w:rPr>
          <w:rFonts w:ascii="Aptos" w:hAnsi="Aptos" w:cs="Arial"/>
          <w:sz w:val="24"/>
          <w:szCs w:val="24"/>
        </w:rPr>
        <w:t xml:space="preserve">who have trusted and supported us to take barox’s business to new heights across the UK, Eire and beyond,” says </w:t>
      </w:r>
      <w:r w:rsidRPr="00C13E48">
        <w:rPr>
          <w:rFonts w:ascii="Aptos" w:hAnsi="Aptos" w:cs="Arial"/>
          <w:color w:val="000000" w:themeColor="text1"/>
          <w:sz w:val="24"/>
          <w:szCs w:val="24"/>
          <w:shd w:val="clear" w:color="auto" w:fill="FFFFFF"/>
          <w:lang w:val="en-US"/>
        </w:rPr>
        <w:t>Sarah Moss, barox Sales Manager UK &amp; Eire.</w:t>
      </w:r>
      <w:r w:rsidRPr="00C13E48">
        <w:rPr>
          <w:rFonts w:ascii="Aptos" w:hAnsi="Aptos" w:cs="Arial"/>
          <w:color w:val="000000" w:themeColor="text1"/>
          <w:sz w:val="24"/>
          <w:szCs w:val="24"/>
          <w:shd w:val="clear" w:color="auto" w:fill="FFFFFF"/>
        </w:rPr>
        <w:t xml:space="preserve"> “</w:t>
      </w:r>
      <w:r w:rsidRPr="00C13E48">
        <w:rPr>
          <w:rFonts w:ascii="Aptos" w:hAnsi="Aptos" w:cs="Arial"/>
          <w:sz w:val="24"/>
          <w:szCs w:val="24"/>
        </w:rPr>
        <w:t xml:space="preserve">This year marks a significant growth period for barox with both existing and a raft of new technology partnerships set to broaden </w:t>
      </w:r>
      <w:r w:rsidRPr="00C13E48">
        <w:rPr>
          <w:rFonts w:ascii="Aptos" w:hAnsi="Aptos" w:cs="Arial"/>
          <w:sz w:val="24"/>
          <w:szCs w:val="24"/>
        </w:rPr>
        <w:lastRenderedPageBreak/>
        <w:t>barox’s reach exponentially across new International markets and sectors. And watch this space! We have more big news announcements coming in 2026 - which is set to be a landmark year for barox.”</w:t>
      </w:r>
    </w:p>
    <w:p w14:paraId="4FCE13D9" w14:textId="0826AC58" w:rsidR="00C13E48" w:rsidRPr="00971088" w:rsidRDefault="00C13E48" w:rsidP="00C13E48">
      <w:pPr>
        <w:spacing w:after="0" w:line="360" w:lineRule="auto"/>
        <w:ind w:right="709"/>
        <w:jc w:val="both"/>
        <w:rPr>
          <w:rFonts w:ascii="Aptos" w:hAnsi="Aptos" w:cs="Arial"/>
          <w:sz w:val="24"/>
          <w:szCs w:val="24"/>
        </w:rPr>
      </w:pPr>
      <w:r w:rsidRPr="00C13E48">
        <w:rPr>
          <w:rFonts w:ascii="Aptos" w:hAnsi="Aptos" w:cs="Arial"/>
          <w:color w:val="000000" w:themeColor="text1"/>
          <w:sz w:val="24"/>
          <w:szCs w:val="24"/>
        </w:rPr>
        <w:t xml:space="preserve">For more information on </w:t>
      </w:r>
      <w:r w:rsidRPr="00C13E48">
        <w:rPr>
          <w:rFonts w:ascii="Aptos" w:hAnsi="Aptos" w:cs="Arial"/>
          <w:bCs/>
          <w:color w:val="000000" w:themeColor="text1"/>
          <w:sz w:val="24"/>
          <w:szCs w:val="24"/>
          <w:lang w:val="en-US"/>
        </w:rPr>
        <w:t xml:space="preserve">the full </w:t>
      </w:r>
      <w:r w:rsidRPr="00C13E48">
        <w:rPr>
          <w:rFonts w:ascii="Aptos" w:hAnsi="Aptos" w:cs="Arial"/>
          <w:color w:val="000000" w:themeColor="text1"/>
          <w:sz w:val="24"/>
          <w:szCs w:val="24"/>
        </w:rPr>
        <w:t xml:space="preserve">range of barox partner integrations, </w:t>
      </w:r>
      <w:r w:rsidRPr="00C13E48">
        <w:rPr>
          <w:rFonts w:ascii="Aptos" w:hAnsi="Aptos" w:cs="Arial"/>
          <w:color w:val="000000" w:themeColor="text1"/>
          <w:sz w:val="24"/>
          <w:szCs w:val="24"/>
          <w:shd w:val="clear" w:color="auto" w:fill="FFFFFF"/>
        </w:rPr>
        <w:t xml:space="preserve">managed and unmanaged industrial media converters </w:t>
      </w:r>
      <w:r w:rsidRPr="00C13E48">
        <w:rPr>
          <w:rFonts w:ascii="Aptos" w:hAnsi="Aptos" w:cs="Arial"/>
          <w:color w:val="000000" w:themeColor="text1"/>
          <w:sz w:val="24"/>
          <w:szCs w:val="24"/>
        </w:rPr>
        <w:t xml:space="preserve">and professional PoE video </w:t>
      </w:r>
      <w:r w:rsidRPr="00C13E48">
        <w:rPr>
          <w:rFonts w:ascii="Aptos" w:hAnsi="Aptos" w:cs="Arial"/>
          <w:color w:val="000000" w:themeColor="text1"/>
          <w:spacing w:val="5"/>
          <w:sz w:val="24"/>
          <w:szCs w:val="24"/>
          <w:lang w:eastAsia="de-CH"/>
        </w:rPr>
        <w:t>switches</w:t>
      </w:r>
      <w:r w:rsidRPr="00C13E48">
        <w:rPr>
          <w:rFonts w:ascii="Aptos" w:hAnsi="Aptos" w:cs="Arial"/>
          <w:color w:val="000000" w:themeColor="text1"/>
          <w:sz w:val="24"/>
          <w:szCs w:val="24"/>
        </w:rPr>
        <w:t xml:space="preserve">, customers can contact barox on Tel: 01622 910044 Email: </w:t>
      </w:r>
      <w:r w:rsidRPr="00971088">
        <w:rPr>
          <w:rFonts w:ascii="Aptos" w:hAnsi="Aptos" w:cs="Arial"/>
          <w:color w:val="000000" w:themeColor="text1"/>
          <w:sz w:val="24"/>
          <w:szCs w:val="24"/>
        </w:rPr>
        <w:t>info</w:t>
      </w:r>
      <w:r w:rsidRPr="00C13E48">
        <w:rPr>
          <w:rFonts w:ascii="Aptos" w:hAnsi="Aptos" w:cs="Arial"/>
          <w:color w:val="000000" w:themeColor="text1"/>
          <w:sz w:val="24"/>
          <w:szCs w:val="24"/>
        </w:rPr>
        <w:t xml:space="preserve">@barox.uk or visit </w:t>
      </w:r>
      <w:hyperlink r:id="rId7" w:history="1">
        <w:r w:rsidR="00971088" w:rsidRPr="00971088">
          <w:rPr>
            <w:rStyle w:val="Hyperlink"/>
            <w:rFonts w:ascii="Aptos" w:hAnsi="Aptos" w:cs="Arial"/>
            <w:color w:val="000000" w:themeColor="text1"/>
            <w:sz w:val="24"/>
            <w:szCs w:val="24"/>
            <w:u w:val="none"/>
          </w:rPr>
          <w:t>www.barox.uk</w:t>
        </w:r>
      </w:hyperlink>
    </w:p>
    <w:p w14:paraId="2FDC5ED9" w14:textId="77777777" w:rsidR="00C13E48" w:rsidRPr="00C13E48" w:rsidRDefault="00C13E48" w:rsidP="00C13E48">
      <w:pPr>
        <w:ind w:right="709"/>
        <w:jc w:val="both"/>
        <w:rPr>
          <w:rFonts w:ascii="Aptos" w:hAnsi="Aptos" w:cs="Arial"/>
          <w:sz w:val="24"/>
          <w:szCs w:val="24"/>
        </w:rPr>
      </w:pPr>
    </w:p>
    <w:p w14:paraId="5458C447" w14:textId="77777777" w:rsidR="00971088" w:rsidRDefault="00971088" w:rsidP="00C13E48">
      <w:pPr>
        <w:tabs>
          <w:tab w:val="left" w:pos="1134"/>
        </w:tabs>
        <w:spacing w:after="0" w:line="360" w:lineRule="auto"/>
        <w:ind w:right="709"/>
        <w:jc w:val="both"/>
        <w:rPr>
          <w:rFonts w:ascii="Aptos" w:eastAsia="Calibri" w:hAnsi="Aptos" w:cs="Arial"/>
          <w:color w:val="EE0000"/>
          <w:sz w:val="24"/>
          <w:szCs w:val="24"/>
          <w:u w:val="single"/>
        </w:rPr>
      </w:pPr>
    </w:p>
    <w:p w14:paraId="26DB7374" w14:textId="6DA454DE" w:rsidR="004C27AD" w:rsidRDefault="00414B07" w:rsidP="00C13E48">
      <w:pPr>
        <w:tabs>
          <w:tab w:val="left" w:pos="1134"/>
        </w:tabs>
        <w:spacing w:after="0" w:line="360" w:lineRule="auto"/>
        <w:ind w:right="709"/>
        <w:jc w:val="both"/>
        <w:rPr>
          <w:rFonts w:ascii="Aptos" w:eastAsia="Calibri" w:hAnsi="Aptos" w:cs="Arial"/>
          <w:color w:val="EE0000"/>
          <w:sz w:val="24"/>
          <w:szCs w:val="24"/>
          <w:u w:val="single"/>
        </w:rPr>
      </w:pPr>
      <w:r w:rsidRPr="00C13E48">
        <w:rPr>
          <w:rFonts w:ascii="Aptos" w:eastAsia="Calibri" w:hAnsi="Aptos" w:cs="Arial"/>
          <w:color w:val="EE0000"/>
          <w:sz w:val="24"/>
          <w:szCs w:val="24"/>
          <w:u w:val="single"/>
        </w:rPr>
        <w:t xml:space="preserve"> </w:t>
      </w:r>
    </w:p>
    <w:p w14:paraId="4431612A" w14:textId="77777777" w:rsidR="00971088" w:rsidRPr="00C13E48" w:rsidRDefault="00971088" w:rsidP="00C13E48">
      <w:pPr>
        <w:tabs>
          <w:tab w:val="left" w:pos="1134"/>
        </w:tabs>
        <w:spacing w:after="0" w:line="360" w:lineRule="auto"/>
        <w:ind w:right="709"/>
        <w:jc w:val="both"/>
        <w:rPr>
          <w:rFonts w:ascii="Aptos" w:eastAsia="Calibri" w:hAnsi="Aptos" w:cs="Arial"/>
          <w:b/>
          <w:bCs/>
          <w:color w:val="EE0000"/>
          <w:sz w:val="24"/>
          <w:szCs w:val="24"/>
          <w:shd w:val="clear" w:color="auto" w:fill="FFFFFF"/>
        </w:rPr>
      </w:pPr>
    </w:p>
    <w:p w14:paraId="11F983A1" w14:textId="7C8CFAE2" w:rsidR="004C27AD" w:rsidRPr="00C13E48" w:rsidRDefault="004C27AD" w:rsidP="00C13E48">
      <w:pPr>
        <w:widowControl w:val="0"/>
        <w:autoSpaceDE w:val="0"/>
        <w:autoSpaceDN w:val="0"/>
        <w:adjustRightInd w:val="0"/>
        <w:spacing w:after="200" w:line="360" w:lineRule="auto"/>
        <w:ind w:right="709" w:firstLine="1004"/>
        <w:jc w:val="both"/>
        <w:rPr>
          <w:rFonts w:ascii="Aptos" w:eastAsia="Calibri" w:hAnsi="Aptos" w:cs="Arial"/>
          <w:color w:val="000000"/>
          <w:sz w:val="24"/>
          <w:szCs w:val="24"/>
        </w:rPr>
      </w:pPr>
      <w:r w:rsidRPr="00C13E48">
        <w:rPr>
          <w:rFonts w:ascii="Aptos" w:eastAsia="Calibri" w:hAnsi="Aptos" w:cs="Arial"/>
          <w:sz w:val="24"/>
          <w:szCs w:val="24"/>
        </w:rPr>
        <w:t xml:space="preserve"> </w:t>
      </w:r>
      <w:r w:rsidRPr="00C13E48">
        <w:rPr>
          <w:rFonts w:ascii="Aptos" w:eastAsia="Calibri" w:hAnsi="Aptos" w:cs="Arial"/>
          <w:color w:val="000000"/>
          <w:sz w:val="24"/>
          <w:szCs w:val="24"/>
        </w:rPr>
        <w:t xml:space="preserve">                                                </w:t>
      </w:r>
      <w:r w:rsidR="001E2AC0" w:rsidRPr="00C13E48">
        <w:rPr>
          <w:rFonts w:ascii="Aptos" w:eastAsia="Calibri" w:hAnsi="Aptos" w:cs="Arial"/>
          <w:color w:val="000000"/>
          <w:sz w:val="24"/>
          <w:szCs w:val="24"/>
        </w:rPr>
        <w:t xml:space="preserve">      </w:t>
      </w:r>
      <w:r w:rsidR="00971088">
        <w:rPr>
          <w:rFonts w:ascii="Aptos" w:eastAsia="Calibri" w:hAnsi="Aptos" w:cs="Arial"/>
          <w:color w:val="000000"/>
          <w:sz w:val="24"/>
          <w:szCs w:val="24"/>
        </w:rPr>
        <w:t xml:space="preserve">  </w:t>
      </w:r>
      <w:r w:rsidR="001E2AC0" w:rsidRPr="00C13E48">
        <w:rPr>
          <w:rFonts w:ascii="Aptos" w:eastAsia="Calibri" w:hAnsi="Aptos" w:cs="Arial"/>
          <w:color w:val="000000"/>
          <w:sz w:val="24"/>
          <w:szCs w:val="24"/>
        </w:rPr>
        <w:t xml:space="preserve">   </w:t>
      </w:r>
      <w:r w:rsidRPr="00C13E48">
        <w:rPr>
          <w:rFonts w:ascii="Aptos" w:eastAsia="Calibri" w:hAnsi="Aptos" w:cs="Arial"/>
          <w:color w:val="000000"/>
          <w:sz w:val="24"/>
          <w:szCs w:val="24"/>
        </w:rPr>
        <w:t xml:space="preserve"> - Ends -</w:t>
      </w:r>
    </w:p>
    <w:p w14:paraId="684E3AE0" w14:textId="77777777" w:rsidR="001E2AC0" w:rsidRDefault="001E2AC0" w:rsidP="00C13E48">
      <w:pPr>
        <w:tabs>
          <w:tab w:val="left" w:pos="1134"/>
        </w:tabs>
        <w:ind w:right="709"/>
        <w:jc w:val="both"/>
        <w:rPr>
          <w:rFonts w:ascii="Aptos" w:eastAsia="Times New Roman" w:hAnsi="Aptos" w:cs="Arial"/>
          <w:color w:val="000000"/>
          <w:sz w:val="24"/>
          <w:szCs w:val="24"/>
          <w:lang w:eastAsia="en-GB"/>
        </w:rPr>
      </w:pPr>
    </w:p>
    <w:p w14:paraId="54D417FA" w14:textId="77777777" w:rsidR="00971088" w:rsidRDefault="00971088" w:rsidP="00C13E48">
      <w:pPr>
        <w:tabs>
          <w:tab w:val="left" w:pos="1134"/>
        </w:tabs>
        <w:ind w:right="709"/>
        <w:jc w:val="both"/>
        <w:rPr>
          <w:rFonts w:ascii="Aptos" w:eastAsia="Times New Roman" w:hAnsi="Aptos" w:cs="Arial"/>
          <w:color w:val="000000"/>
          <w:sz w:val="24"/>
          <w:szCs w:val="24"/>
          <w:lang w:eastAsia="en-GB"/>
        </w:rPr>
      </w:pPr>
    </w:p>
    <w:p w14:paraId="4DDF57C8" w14:textId="77777777" w:rsidR="00971088" w:rsidRPr="00C13E48" w:rsidRDefault="00971088" w:rsidP="00C13E48">
      <w:pPr>
        <w:tabs>
          <w:tab w:val="left" w:pos="1134"/>
        </w:tabs>
        <w:ind w:right="709"/>
        <w:jc w:val="both"/>
        <w:rPr>
          <w:rFonts w:ascii="Aptos" w:eastAsia="Times New Roman" w:hAnsi="Aptos" w:cs="Arial"/>
          <w:color w:val="000000"/>
          <w:sz w:val="24"/>
          <w:szCs w:val="24"/>
          <w:lang w:eastAsia="en-GB"/>
        </w:rPr>
      </w:pPr>
    </w:p>
    <w:p w14:paraId="007A60C6" w14:textId="5C058DB8" w:rsidR="004C27AD" w:rsidRPr="00C13E48" w:rsidRDefault="004C27AD" w:rsidP="00C13E48">
      <w:pPr>
        <w:tabs>
          <w:tab w:val="left" w:pos="1134"/>
        </w:tabs>
        <w:ind w:right="709"/>
        <w:jc w:val="both"/>
        <w:rPr>
          <w:rFonts w:ascii="Aptos" w:eastAsia="Times New Roman" w:hAnsi="Aptos" w:cs="Arial"/>
          <w:b/>
          <w:bCs/>
          <w:color w:val="000000"/>
          <w:sz w:val="24"/>
          <w:szCs w:val="24"/>
          <w:lang w:eastAsia="en-GB"/>
        </w:rPr>
      </w:pPr>
      <w:r w:rsidRPr="00C13E48">
        <w:rPr>
          <w:rFonts w:ascii="Aptos" w:eastAsia="Times New Roman" w:hAnsi="Aptos" w:cs="Arial"/>
          <w:b/>
          <w:bCs/>
          <w:color w:val="000000"/>
          <w:sz w:val="24"/>
          <w:szCs w:val="24"/>
          <w:lang w:eastAsia="en-GB"/>
        </w:rPr>
        <w:t>For further information, please contact:</w:t>
      </w:r>
    </w:p>
    <w:p w14:paraId="4E0437A7" w14:textId="27A146C8" w:rsidR="004C27AD" w:rsidRPr="00C13E48" w:rsidRDefault="004C27AD" w:rsidP="00C13E48">
      <w:pPr>
        <w:tabs>
          <w:tab w:val="left" w:pos="1134"/>
        </w:tabs>
        <w:spacing w:after="0" w:line="240" w:lineRule="auto"/>
        <w:ind w:right="709"/>
        <w:jc w:val="both"/>
        <w:rPr>
          <w:rFonts w:ascii="Aptos" w:eastAsia="Calibri" w:hAnsi="Aptos" w:cs="Arial"/>
          <w:sz w:val="24"/>
          <w:szCs w:val="24"/>
        </w:rPr>
      </w:pPr>
      <w:r w:rsidRPr="00C13E48">
        <w:rPr>
          <w:rFonts w:ascii="Aptos" w:eastAsia="Calibri" w:hAnsi="Aptos" w:cs="Arial"/>
          <w:color w:val="000000"/>
          <w:sz w:val="24"/>
          <w:szCs w:val="24"/>
        </w:rPr>
        <w:t>Rudolf Rohr</w:t>
      </w:r>
      <w:r w:rsidRPr="00C13E48">
        <w:rPr>
          <w:rFonts w:ascii="Aptos" w:eastAsia="Calibri" w:hAnsi="Aptos" w:cs="Arial"/>
          <w:sz w:val="24"/>
          <w:szCs w:val="24"/>
        </w:rPr>
        <w:tab/>
        <w:t xml:space="preserve"> </w:t>
      </w:r>
      <w:r w:rsidRPr="00C13E48">
        <w:rPr>
          <w:rFonts w:ascii="Aptos" w:eastAsia="Calibri" w:hAnsi="Aptos" w:cs="Arial"/>
          <w:sz w:val="24"/>
          <w:szCs w:val="24"/>
        </w:rPr>
        <w:tab/>
      </w:r>
      <w:r w:rsidRPr="00C13E48">
        <w:rPr>
          <w:rFonts w:ascii="Aptos" w:eastAsia="Calibri" w:hAnsi="Aptos" w:cs="Arial"/>
          <w:sz w:val="24"/>
          <w:szCs w:val="24"/>
        </w:rPr>
        <w:tab/>
      </w:r>
      <w:r w:rsidRPr="00C13E48">
        <w:rPr>
          <w:rFonts w:ascii="Aptos" w:eastAsia="Calibri" w:hAnsi="Aptos" w:cs="Arial"/>
          <w:sz w:val="24"/>
          <w:szCs w:val="24"/>
        </w:rPr>
        <w:tab/>
      </w:r>
      <w:r w:rsidRPr="00C13E48">
        <w:rPr>
          <w:rFonts w:ascii="Aptos" w:eastAsia="Calibri" w:hAnsi="Aptos" w:cs="Arial"/>
          <w:sz w:val="24"/>
          <w:szCs w:val="24"/>
        </w:rPr>
        <w:tab/>
        <w:t>Graeme Powell</w:t>
      </w:r>
    </w:p>
    <w:p w14:paraId="12D7E0C1" w14:textId="77777777" w:rsidR="004C27AD" w:rsidRPr="00C13E48" w:rsidRDefault="004C27AD" w:rsidP="00C13E48">
      <w:pPr>
        <w:tabs>
          <w:tab w:val="left" w:pos="1134"/>
        </w:tabs>
        <w:spacing w:after="0" w:line="240" w:lineRule="auto"/>
        <w:ind w:right="709"/>
        <w:jc w:val="both"/>
        <w:rPr>
          <w:rFonts w:ascii="Aptos" w:eastAsia="Calibri" w:hAnsi="Aptos" w:cs="Arial"/>
          <w:sz w:val="24"/>
          <w:szCs w:val="24"/>
        </w:rPr>
      </w:pPr>
      <w:r w:rsidRPr="00C13E48">
        <w:rPr>
          <w:rFonts w:ascii="Aptos" w:eastAsia="Calibri" w:hAnsi="Aptos" w:cs="Arial"/>
          <w:color w:val="000000"/>
          <w:sz w:val="24"/>
          <w:szCs w:val="24"/>
        </w:rPr>
        <w:t>Co-founder &amp; Managing partner</w:t>
      </w:r>
      <w:r w:rsidRPr="00C13E48">
        <w:rPr>
          <w:rFonts w:ascii="Aptos" w:eastAsia="Calibri" w:hAnsi="Aptos" w:cs="Arial"/>
          <w:sz w:val="24"/>
          <w:szCs w:val="24"/>
        </w:rPr>
        <w:tab/>
      </w:r>
      <w:r w:rsidRPr="00C13E48">
        <w:rPr>
          <w:rFonts w:ascii="Aptos" w:eastAsia="Calibri" w:hAnsi="Aptos" w:cs="Arial"/>
          <w:sz w:val="24"/>
          <w:szCs w:val="24"/>
        </w:rPr>
        <w:tab/>
        <w:t>Director of PR &amp; marketing services</w:t>
      </w:r>
    </w:p>
    <w:p w14:paraId="7ED612D8" w14:textId="77777777" w:rsidR="004C27AD" w:rsidRPr="00C13E48" w:rsidRDefault="004C27AD" w:rsidP="00C13E48">
      <w:pPr>
        <w:tabs>
          <w:tab w:val="left" w:pos="1134"/>
        </w:tabs>
        <w:spacing w:after="0" w:line="240" w:lineRule="auto"/>
        <w:ind w:right="709"/>
        <w:jc w:val="both"/>
        <w:rPr>
          <w:rFonts w:ascii="Aptos" w:eastAsia="Calibri" w:hAnsi="Aptos" w:cs="Arial"/>
          <w:sz w:val="24"/>
          <w:szCs w:val="24"/>
          <w:lang w:val="de-CH"/>
        </w:rPr>
      </w:pPr>
      <w:r w:rsidRPr="00C13E48">
        <w:rPr>
          <w:rFonts w:ascii="Aptos" w:eastAsia="Calibri" w:hAnsi="Aptos" w:cs="Arial"/>
          <w:color w:val="000000"/>
          <w:sz w:val="24"/>
          <w:szCs w:val="24"/>
          <w:lang w:val="de-CH"/>
        </w:rPr>
        <w:t>barox Kommunikation AG</w:t>
      </w:r>
      <w:r w:rsidRPr="00C13E48">
        <w:rPr>
          <w:rFonts w:ascii="Aptos" w:eastAsia="Calibri" w:hAnsi="Aptos" w:cs="Arial"/>
          <w:sz w:val="24"/>
          <w:szCs w:val="24"/>
          <w:lang w:val="de-CH"/>
        </w:rPr>
        <w:tab/>
      </w:r>
      <w:r w:rsidRPr="00C13E48">
        <w:rPr>
          <w:rFonts w:ascii="Aptos" w:eastAsia="Calibri" w:hAnsi="Aptos" w:cs="Arial"/>
          <w:sz w:val="24"/>
          <w:szCs w:val="24"/>
          <w:lang w:val="de-CH"/>
        </w:rPr>
        <w:tab/>
      </w:r>
      <w:r w:rsidRPr="00C13E48">
        <w:rPr>
          <w:rFonts w:ascii="Aptos" w:eastAsia="Calibri" w:hAnsi="Aptos" w:cs="Arial"/>
          <w:sz w:val="24"/>
          <w:szCs w:val="24"/>
          <w:lang w:val="de-CH"/>
        </w:rPr>
        <w:tab/>
        <w:t>GPM Ltd</w:t>
      </w:r>
    </w:p>
    <w:p w14:paraId="759DD44A" w14:textId="77777777" w:rsidR="004C27AD" w:rsidRPr="00C13E48" w:rsidRDefault="004C27AD" w:rsidP="00C13E48">
      <w:pPr>
        <w:tabs>
          <w:tab w:val="left" w:pos="1134"/>
        </w:tabs>
        <w:spacing w:after="0" w:line="240" w:lineRule="auto"/>
        <w:ind w:right="709"/>
        <w:jc w:val="both"/>
        <w:rPr>
          <w:rFonts w:ascii="Aptos" w:eastAsia="Calibri" w:hAnsi="Aptos" w:cs="Arial"/>
          <w:sz w:val="24"/>
          <w:szCs w:val="24"/>
          <w:lang w:val="es-ES"/>
        </w:rPr>
      </w:pPr>
      <w:r w:rsidRPr="00C13E48">
        <w:rPr>
          <w:rFonts w:ascii="Aptos" w:eastAsia="Calibri" w:hAnsi="Aptos" w:cs="Arial"/>
          <w:sz w:val="24"/>
          <w:szCs w:val="24"/>
          <w:lang w:val="es-ES"/>
        </w:rPr>
        <w:t>Tel: +41 56 210 4520</w:t>
      </w:r>
      <w:r w:rsidRPr="00C13E48">
        <w:rPr>
          <w:rFonts w:ascii="Aptos" w:eastAsia="Calibri" w:hAnsi="Aptos" w:cs="Arial"/>
          <w:sz w:val="24"/>
          <w:szCs w:val="24"/>
          <w:lang w:val="es-ES"/>
        </w:rPr>
        <w:tab/>
      </w:r>
      <w:r w:rsidRPr="00C13E48">
        <w:rPr>
          <w:rFonts w:ascii="Aptos" w:eastAsia="Calibri" w:hAnsi="Aptos" w:cs="Arial"/>
          <w:sz w:val="24"/>
          <w:szCs w:val="24"/>
          <w:lang w:val="es-ES"/>
        </w:rPr>
        <w:tab/>
      </w:r>
      <w:r w:rsidRPr="00C13E48">
        <w:rPr>
          <w:rFonts w:ascii="Aptos" w:eastAsia="Calibri" w:hAnsi="Aptos" w:cs="Arial"/>
          <w:sz w:val="24"/>
          <w:szCs w:val="24"/>
          <w:lang w:val="es-ES"/>
        </w:rPr>
        <w:tab/>
      </w:r>
      <w:r w:rsidRPr="00C13E48">
        <w:rPr>
          <w:rFonts w:ascii="Aptos" w:eastAsia="Calibri" w:hAnsi="Aptos" w:cs="Arial"/>
          <w:sz w:val="24"/>
          <w:szCs w:val="24"/>
          <w:lang w:val="es-ES"/>
        </w:rPr>
        <w:tab/>
        <w:t>Tel: +44 (0)1765 608851</w:t>
      </w:r>
    </w:p>
    <w:p w14:paraId="42E60368" w14:textId="71AC0046" w:rsidR="004C27AD" w:rsidRPr="00C13E48" w:rsidRDefault="004C27AD" w:rsidP="00C13E48">
      <w:pPr>
        <w:tabs>
          <w:tab w:val="left" w:pos="1134"/>
        </w:tabs>
        <w:spacing w:after="0" w:line="240" w:lineRule="auto"/>
        <w:ind w:right="709"/>
        <w:jc w:val="both"/>
        <w:rPr>
          <w:rFonts w:ascii="Aptos" w:eastAsia="Calibri" w:hAnsi="Aptos" w:cs="Arial"/>
          <w:sz w:val="24"/>
          <w:szCs w:val="24"/>
        </w:rPr>
      </w:pPr>
      <w:r w:rsidRPr="00C13E48">
        <w:rPr>
          <w:rFonts w:ascii="Aptos" w:eastAsia="Calibri" w:hAnsi="Aptos" w:cs="Arial"/>
          <w:sz w:val="24"/>
          <w:szCs w:val="24"/>
          <w:lang w:val="es-ES"/>
        </w:rPr>
        <w:t>Email: rohr.rudolf@barox.ch</w:t>
      </w:r>
      <w:r w:rsidRPr="00C13E48">
        <w:rPr>
          <w:rFonts w:ascii="Aptos" w:eastAsia="Calibri" w:hAnsi="Aptos" w:cs="Arial"/>
          <w:sz w:val="24"/>
          <w:szCs w:val="24"/>
          <w:lang w:val="es-ES"/>
        </w:rPr>
        <w:tab/>
      </w:r>
      <w:r w:rsidRPr="00C13E48">
        <w:rPr>
          <w:rFonts w:ascii="Aptos" w:eastAsia="Calibri" w:hAnsi="Aptos" w:cs="Arial"/>
          <w:sz w:val="24"/>
          <w:szCs w:val="24"/>
          <w:lang w:val="es-ES"/>
        </w:rPr>
        <w:tab/>
        <w:t>Email: graemepowell@gpm.org.uk</w:t>
      </w:r>
    </w:p>
    <w:p w14:paraId="0D1D959C" w14:textId="77777777" w:rsidR="004C27AD" w:rsidRPr="00C13E48" w:rsidRDefault="004C27AD" w:rsidP="00C13E48">
      <w:pPr>
        <w:spacing w:after="0" w:line="240" w:lineRule="auto"/>
        <w:ind w:right="709"/>
        <w:jc w:val="both"/>
        <w:rPr>
          <w:rFonts w:ascii="Aptos" w:eastAsia="Calibri" w:hAnsi="Aptos" w:cs="Arial"/>
          <w:sz w:val="24"/>
          <w:szCs w:val="24"/>
        </w:rPr>
      </w:pPr>
    </w:p>
    <w:p w14:paraId="43013992" w14:textId="77777777" w:rsidR="004C27AD" w:rsidRPr="00C13E48" w:rsidRDefault="004C27AD" w:rsidP="00C13E48">
      <w:pPr>
        <w:spacing w:after="200" w:line="276" w:lineRule="auto"/>
        <w:ind w:right="709"/>
        <w:jc w:val="both"/>
        <w:rPr>
          <w:rFonts w:ascii="Aptos" w:eastAsia="Calibri" w:hAnsi="Aptos" w:cs="Arial"/>
          <w:color w:val="000000"/>
          <w:sz w:val="24"/>
          <w:szCs w:val="24"/>
        </w:rPr>
      </w:pPr>
    </w:p>
    <w:p w14:paraId="210A5CD9" w14:textId="77777777" w:rsidR="004C27AD" w:rsidRPr="00C13E48" w:rsidRDefault="004C27AD" w:rsidP="00C13E48">
      <w:pPr>
        <w:ind w:right="709"/>
        <w:jc w:val="both"/>
        <w:rPr>
          <w:rFonts w:ascii="Aptos" w:hAnsi="Aptos" w:cs="Arial"/>
          <w:color w:val="000000" w:themeColor="text1"/>
          <w:sz w:val="24"/>
          <w:szCs w:val="24"/>
        </w:rPr>
      </w:pPr>
    </w:p>
    <w:sectPr w:rsidR="004C27AD" w:rsidRPr="00C13E48" w:rsidSect="001E2AC0">
      <w:headerReference w:type="default" r:id="rId8"/>
      <w:footerReference w:type="default" r:id="rId9"/>
      <w:pgSz w:w="11906" w:h="16838"/>
      <w:pgMar w:top="1793" w:right="566" w:bottom="1795" w:left="1417" w:header="56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72DC" w14:textId="77777777" w:rsidR="00895360" w:rsidRDefault="00895360" w:rsidP="00863B7E">
      <w:pPr>
        <w:spacing w:after="0" w:line="240" w:lineRule="auto"/>
      </w:pPr>
      <w:r>
        <w:separator/>
      </w:r>
    </w:p>
  </w:endnote>
  <w:endnote w:type="continuationSeparator" w:id="0">
    <w:p w14:paraId="0ED21809" w14:textId="77777777" w:rsidR="00895360" w:rsidRDefault="00895360" w:rsidP="0086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 Frutiger Ligh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7C2A" w14:textId="77777777" w:rsidR="00212F0E" w:rsidRDefault="00212F0E"/>
  <w:tbl>
    <w:tblPr>
      <w:tblStyle w:val="Tabellenraster"/>
      <w:tblW w:w="0" w:type="auto"/>
      <w:tblBorders>
        <w:top w:val="none" w:sz="0" w:space="0" w:color="auto"/>
        <w:left w:val="none" w:sz="0" w:space="0" w:color="auto"/>
        <w:bottom w:val="none" w:sz="0" w:space="0" w:color="auto"/>
        <w:right w:val="none" w:sz="0" w:space="0" w:color="auto"/>
        <w:insideH w:val="dashed" w:sz="4" w:space="0" w:color="EAAF0F"/>
        <w:insideV w:val="dotted" w:sz="12" w:space="0" w:color="EAAF0F"/>
      </w:tblBorders>
      <w:tblLayout w:type="fixed"/>
      <w:tblLook w:val="04A0" w:firstRow="1" w:lastRow="0" w:firstColumn="1" w:lastColumn="0" w:noHBand="0" w:noVBand="1"/>
    </w:tblPr>
    <w:tblGrid>
      <w:gridCol w:w="2482"/>
      <w:gridCol w:w="2314"/>
      <w:gridCol w:w="2575"/>
      <w:gridCol w:w="2551"/>
    </w:tblGrid>
    <w:tr w:rsidR="00543638" w:rsidRPr="00527499" w14:paraId="6D022DC2" w14:textId="77777777" w:rsidTr="001C7FA4">
      <w:trPr>
        <w:trHeight w:val="735"/>
      </w:trPr>
      <w:tc>
        <w:tcPr>
          <w:tcW w:w="2482" w:type="dxa"/>
        </w:tcPr>
        <w:p w14:paraId="44A060C2" w14:textId="77777777" w:rsidR="00543638" w:rsidRPr="001B5350" w:rsidRDefault="00543638" w:rsidP="00543638">
          <w:pPr>
            <w:pStyle w:val="Fuzeile"/>
            <w:rPr>
              <w:rFonts w:ascii="Aptos" w:hAnsi="Aptos"/>
              <w:b/>
              <w:sz w:val="16"/>
              <w:szCs w:val="16"/>
              <w:lang w:val="de-CH"/>
            </w:rPr>
          </w:pPr>
          <w:r w:rsidRPr="001B5350">
            <w:rPr>
              <w:rFonts w:ascii="Aptos" w:hAnsi="Aptos"/>
              <w:b/>
              <w:sz w:val="16"/>
              <w:szCs w:val="16"/>
              <w:lang w:val="de-CH"/>
            </w:rPr>
            <w:t>barox Kommunikation AG</w:t>
          </w:r>
        </w:p>
        <w:p w14:paraId="5B0A6191" w14:textId="2E259A6A" w:rsidR="00543638" w:rsidRPr="001B5350" w:rsidRDefault="00543638" w:rsidP="00543638">
          <w:pPr>
            <w:pStyle w:val="Fuzeile"/>
            <w:rPr>
              <w:rFonts w:ascii="Aptos" w:hAnsi="Aptos"/>
              <w:b/>
              <w:sz w:val="16"/>
              <w:szCs w:val="16"/>
              <w:lang w:val="de-CH"/>
            </w:rPr>
          </w:pPr>
          <w:r w:rsidRPr="001B5350">
            <w:rPr>
              <w:rFonts w:ascii="Aptos" w:hAnsi="Aptos"/>
              <w:b/>
              <w:sz w:val="16"/>
              <w:szCs w:val="16"/>
              <w:lang w:val="de-CH"/>
            </w:rPr>
            <w:t>Headquarters</w:t>
          </w:r>
        </w:p>
        <w:p w14:paraId="57ACC858" w14:textId="77777777" w:rsidR="00543638" w:rsidRPr="001B5350" w:rsidRDefault="00543638" w:rsidP="00543638">
          <w:pPr>
            <w:pStyle w:val="Fuzeile"/>
            <w:rPr>
              <w:rFonts w:ascii="Aptos" w:hAnsi="Aptos"/>
              <w:sz w:val="16"/>
              <w:szCs w:val="16"/>
              <w:lang w:val="de-CH"/>
            </w:rPr>
          </w:pPr>
          <w:r w:rsidRPr="001B5350">
            <w:rPr>
              <w:rFonts w:ascii="Aptos" w:hAnsi="Aptos"/>
              <w:sz w:val="16"/>
              <w:szCs w:val="16"/>
              <w:lang w:val="de-CH"/>
            </w:rPr>
            <w:t>Im Grund 15</w:t>
          </w:r>
        </w:p>
        <w:p w14:paraId="1A8EB7F4" w14:textId="77777777" w:rsidR="00543638" w:rsidRPr="004D2B09" w:rsidRDefault="00543638" w:rsidP="00543638">
          <w:pPr>
            <w:pStyle w:val="Fuzeile"/>
            <w:rPr>
              <w:rFonts w:ascii="Aptos" w:hAnsi="Aptos"/>
              <w:sz w:val="16"/>
              <w:szCs w:val="16"/>
            </w:rPr>
          </w:pPr>
          <w:r w:rsidRPr="004D2B09">
            <w:rPr>
              <w:rFonts w:ascii="Aptos" w:hAnsi="Aptos"/>
              <w:sz w:val="16"/>
              <w:szCs w:val="16"/>
            </w:rPr>
            <w:t>CH-5405 Baden-Dättwil</w:t>
          </w:r>
        </w:p>
      </w:tc>
      <w:tc>
        <w:tcPr>
          <w:tcW w:w="2314" w:type="dxa"/>
        </w:tcPr>
        <w:p w14:paraId="7033D944" w14:textId="77777777" w:rsidR="00543638" w:rsidRPr="001B5350" w:rsidRDefault="00543638" w:rsidP="00543638">
          <w:pPr>
            <w:pStyle w:val="Fuzeile"/>
            <w:rPr>
              <w:rFonts w:ascii="Aptos" w:hAnsi="Aptos"/>
              <w:sz w:val="16"/>
              <w:szCs w:val="16"/>
              <w:lang w:val="de-CH"/>
            </w:rPr>
          </w:pPr>
          <w:r w:rsidRPr="001B5350">
            <w:rPr>
              <w:rFonts w:ascii="Aptos" w:hAnsi="Aptos"/>
              <w:sz w:val="16"/>
              <w:szCs w:val="16"/>
              <w:lang w:val="de-CH"/>
            </w:rPr>
            <w:t>T: +41 56 511 10 30</w:t>
          </w:r>
        </w:p>
        <w:p w14:paraId="1022E670" w14:textId="77777777" w:rsidR="00543638" w:rsidRPr="00A8117A" w:rsidRDefault="00543638" w:rsidP="00543638">
          <w:pPr>
            <w:pStyle w:val="Fuzeile"/>
            <w:rPr>
              <w:rFonts w:ascii="Aptos" w:hAnsi="Aptos"/>
              <w:sz w:val="16"/>
              <w:szCs w:val="16"/>
              <w:lang w:val="fr-CH"/>
            </w:rPr>
          </w:pPr>
          <w:r>
            <w:rPr>
              <w:rFonts w:ascii="Aptos" w:hAnsi="Aptos"/>
              <w:sz w:val="16"/>
              <w:szCs w:val="16"/>
              <w:lang w:val="fr-CH"/>
            </w:rPr>
            <w:t>E:</w:t>
          </w:r>
          <w:r w:rsidRPr="00A8117A">
            <w:rPr>
              <w:rFonts w:ascii="Aptos" w:hAnsi="Aptos"/>
              <w:sz w:val="16"/>
              <w:szCs w:val="16"/>
              <w:lang w:val="fr-CH"/>
            </w:rPr>
            <w:t xml:space="preserve"> </w:t>
          </w:r>
          <w:r w:rsidRPr="00C1460A">
            <w:rPr>
              <w:rFonts w:ascii="Aptos" w:hAnsi="Aptos"/>
              <w:sz w:val="16"/>
              <w:szCs w:val="16"/>
              <w:lang w:val="fr-CH"/>
            </w:rPr>
            <w:t>mail@barox.ch</w:t>
          </w:r>
          <w:r>
            <w:rPr>
              <w:rFonts w:ascii="Aptos" w:hAnsi="Aptos"/>
              <w:sz w:val="16"/>
              <w:szCs w:val="16"/>
              <w:lang w:val="fr-CH"/>
            </w:rPr>
            <w:br/>
            <w:t>W: barox.ch</w:t>
          </w:r>
        </w:p>
      </w:tc>
      <w:tc>
        <w:tcPr>
          <w:tcW w:w="2575" w:type="dxa"/>
        </w:tcPr>
        <w:p w14:paraId="25EF1D59" w14:textId="45C85341" w:rsidR="00543638" w:rsidRDefault="00543638" w:rsidP="00543638">
          <w:pPr>
            <w:pStyle w:val="Fuzeile"/>
            <w:rPr>
              <w:rFonts w:ascii="Aptos" w:hAnsi="Aptos"/>
              <w:b/>
              <w:sz w:val="16"/>
              <w:szCs w:val="16"/>
            </w:rPr>
          </w:pPr>
          <w:r w:rsidRPr="00B270FE">
            <w:rPr>
              <w:rFonts w:ascii="Aptos" w:hAnsi="Aptos"/>
              <w:b/>
              <w:sz w:val="16"/>
              <w:szCs w:val="16"/>
            </w:rPr>
            <w:t xml:space="preserve">barox Kommunikation </w:t>
          </w:r>
          <w:r w:rsidR="007F4F7C">
            <w:rPr>
              <w:rFonts w:ascii="Aptos" w:hAnsi="Aptos"/>
              <w:b/>
              <w:sz w:val="16"/>
              <w:szCs w:val="16"/>
            </w:rPr>
            <w:t>AG</w:t>
          </w:r>
        </w:p>
        <w:p w14:paraId="1C2903D3" w14:textId="2FF974F7" w:rsidR="007F4F7C" w:rsidRPr="00B270FE" w:rsidRDefault="007F4F7C" w:rsidP="00543638">
          <w:pPr>
            <w:pStyle w:val="Fuzeile"/>
            <w:rPr>
              <w:rFonts w:ascii="Aptos" w:hAnsi="Aptos"/>
              <w:b/>
              <w:sz w:val="16"/>
              <w:szCs w:val="16"/>
            </w:rPr>
          </w:pPr>
          <w:r>
            <w:rPr>
              <w:rFonts w:ascii="Aptos" w:hAnsi="Aptos"/>
              <w:b/>
              <w:sz w:val="16"/>
              <w:szCs w:val="16"/>
            </w:rPr>
            <w:t>UK &amp; Eire</w:t>
          </w:r>
        </w:p>
        <w:p w14:paraId="61459DD2" w14:textId="7F2B4D59" w:rsidR="00543638" w:rsidRPr="002C04C7" w:rsidRDefault="00543638" w:rsidP="00543638">
          <w:pPr>
            <w:pStyle w:val="Fuzeile"/>
            <w:rPr>
              <w:rFonts w:ascii="Aptos" w:hAnsi="Aptos" w:cstheme="majorHAnsi"/>
              <w:sz w:val="16"/>
              <w:szCs w:val="16"/>
            </w:rPr>
          </w:pPr>
        </w:p>
        <w:p w14:paraId="46C46DDC" w14:textId="7B4C9762" w:rsidR="00543638" w:rsidRPr="00086D84" w:rsidRDefault="00543638" w:rsidP="00543638">
          <w:pPr>
            <w:pStyle w:val="Fuzeile"/>
            <w:rPr>
              <w:rFonts w:ascii="Univers Condensed" w:hAnsi="Univers Condensed"/>
              <w:sz w:val="14"/>
              <w:szCs w:val="14"/>
            </w:rPr>
          </w:pPr>
        </w:p>
      </w:tc>
      <w:tc>
        <w:tcPr>
          <w:tcW w:w="2551" w:type="dxa"/>
        </w:tcPr>
        <w:p w14:paraId="78B77253" w14:textId="7AE6B6FF" w:rsidR="00543638" w:rsidRPr="00062C74" w:rsidRDefault="00543638" w:rsidP="00543638">
          <w:pPr>
            <w:pStyle w:val="Fuzeile"/>
            <w:rPr>
              <w:rFonts w:ascii="Aptos" w:hAnsi="Aptos"/>
              <w:sz w:val="16"/>
              <w:szCs w:val="16"/>
              <w:lang w:val="de-CH"/>
            </w:rPr>
          </w:pPr>
          <w:r w:rsidRPr="00062C74">
            <w:rPr>
              <w:rFonts w:ascii="Aptos" w:hAnsi="Aptos"/>
              <w:sz w:val="16"/>
              <w:szCs w:val="16"/>
              <w:lang w:val="de-CH"/>
            </w:rPr>
            <w:t>T: +</w:t>
          </w:r>
          <w:r w:rsidR="007F4F7C" w:rsidRPr="00062C74">
            <w:rPr>
              <w:rFonts w:ascii="Aptos" w:hAnsi="Aptos"/>
              <w:sz w:val="16"/>
              <w:szCs w:val="16"/>
              <w:lang w:val="de-CH"/>
            </w:rPr>
            <w:t>44(0)1622 910044</w:t>
          </w:r>
          <w:r w:rsidRPr="00062C74">
            <w:rPr>
              <w:rFonts w:ascii="Aptos" w:hAnsi="Aptos"/>
              <w:sz w:val="16"/>
              <w:szCs w:val="16"/>
              <w:lang w:val="de-CH"/>
            </w:rPr>
            <w:t xml:space="preserve">             </w:t>
          </w:r>
        </w:p>
        <w:p w14:paraId="30A9DF73" w14:textId="43E18C04" w:rsidR="00543638" w:rsidRDefault="00543638" w:rsidP="00543638">
          <w:pPr>
            <w:pStyle w:val="Fuzeile"/>
            <w:rPr>
              <w:rFonts w:ascii="Aptos" w:hAnsi="Aptos"/>
              <w:sz w:val="16"/>
              <w:szCs w:val="16"/>
              <w:lang w:val="fr-CH"/>
            </w:rPr>
          </w:pPr>
          <w:r w:rsidRPr="00062C74">
            <w:rPr>
              <w:rFonts w:ascii="Aptos" w:hAnsi="Aptos"/>
              <w:sz w:val="16"/>
              <w:szCs w:val="16"/>
              <w:lang w:val="de-CH"/>
            </w:rPr>
            <w:t xml:space="preserve">E: </w:t>
          </w:r>
          <w:r w:rsidR="007F4F7C">
            <w:rPr>
              <w:rFonts w:ascii="Aptos" w:hAnsi="Aptos"/>
              <w:sz w:val="16"/>
              <w:szCs w:val="16"/>
              <w:lang w:val="fr-CH"/>
            </w:rPr>
            <w:t>info</w:t>
          </w:r>
          <w:r w:rsidRPr="00C1460A">
            <w:rPr>
              <w:rFonts w:ascii="Aptos" w:hAnsi="Aptos"/>
              <w:sz w:val="16"/>
              <w:szCs w:val="16"/>
              <w:lang w:val="fr-CH"/>
            </w:rPr>
            <w:t>@barox.</w:t>
          </w:r>
          <w:r w:rsidR="007F4F7C">
            <w:rPr>
              <w:rFonts w:ascii="Aptos" w:hAnsi="Aptos"/>
              <w:sz w:val="16"/>
              <w:szCs w:val="16"/>
              <w:lang w:val="fr-CH"/>
            </w:rPr>
            <w:t>uk</w:t>
          </w:r>
        </w:p>
        <w:p w14:paraId="7FEE1E02" w14:textId="05B97789" w:rsidR="00543638" w:rsidRPr="00062C74" w:rsidRDefault="00543638" w:rsidP="00543638">
          <w:pPr>
            <w:pStyle w:val="Fuzeile"/>
            <w:rPr>
              <w:rFonts w:ascii="Aptos" w:hAnsi="Aptos"/>
              <w:sz w:val="16"/>
              <w:szCs w:val="16"/>
              <w:lang w:val="de-CH"/>
            </w:rPr>
          </w:pPr>
          <w:r>
            <w:rPr>
              <w:rFonts w:ascii="Aptos" w:hAnsi="Aptos"/>
              <w:sz w:val="16"/>
              <w:szCs w:val="16"/>
              <w:lang w:val="fr-CH"/>
            </w:rPr>
            <w:t>W: barox.</w:t>
          </w:r>
          <w:r w:rsidR="007F4F7C">
            <w:rPr>
              <w:rFonts w:ascii="Aptos" w:hAnsi="Aptos"/>
              <w:sz w:val="16"/>
              <w:szCs w:val="16"/>
              <w:lang w:val="fr-CH"/>
            </w:rPr>
            <w:t>uk</w:t>
          </w:r>
        </w:p>
      </w:tc>
    </w:tr>
  </w:tbl>
  <w:p w14:paraId="25F79C1E" w14:textId="77777777" w:rsidR="00863B7E" w:rsidRPr="00062C74" w:rsidRDefault="00863B7E">
    <w:pPr>
      <w:pStyle w:val="Fuzeil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1042" w14:textId="77777777" w:rsidR="00895360" w:rsidRDefault="00895360" w:rsidP="00863B7E">
      <w:pPr>
        <w:spacing w:after="0" w:line="240" w:lineRule="auto"/>
      </w:pPr>
      <w:r>
        <w:separator/>
      </w:r>
    </w:p>
  </w:footnote>
  <w:footnote w:type="continuationSeparator" w:id="0">
    <w:p w14:paraId="4BFC41B3" w14:textId="77777777" w:rsidR="00895360" w:rsidRDefault="00895360" w:rsidP="0086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D09E" w14:textId="5AD18EA9" w:rsidR="003F0FB3" w:rsidRPr="007B791D" w:rsidRDefault="00936ED3" w:rsidP="00354E9A">
    <w:pPr>
      <w:pStyle w:val="Kopfzeile"/>
      <w:spacing w:before="120"/>
      <w:ind w:right="992"/>
    </w:pPr>
    <w:r>
      <w:tab/>
    </w:r>
    <w:r w:rsidR="003F0FB3">
      <w:rPr>
        <w:noProof/>
      </w:rPr>
      <w:drawing>
        <wp:inline distT="0" distB="0" distL="0" distR="0" wp14:anchorId="6A961B52" wp14:editId="423711BE">
          <wp:extent cx="1600200" cy="377952"/>
          <wp:effectExtent l="0" t="0" r="0" b="3175"/>
          <wp:docPr id="116847065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616" cy="3922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032B"/>
    <w:multiLevelType w:val="hybridMultilevel"/>
    <w:tmpl w:val="4DF4F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319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AE"/>
    <w:rsid w:val="00000C0D"/>
    <w:rsid w:val="0000229A"/>
    <w:rsid w:val="00013685"/>
    <w:rsid w:val="000168EA"/>
    <w:rsid w:val="0003685C"/>
    <w:rsid w:val="0005660B"/>
    <w:rsid w:val="000574C9"/>
    <w:rsid w:val="00062C74"/>
    <w:rsid w:val="00076866"/>
    <w:rsid w:val="00086D84"/>
    <w:rsid w:val="000B2878"/>
    <w:rsid w:val="000C61A3"/>
    <w:rsid w:val="001058BF"/>
    <w:rsid w:val="00117E5F"/>
    <w:rsid w:val="001238AF"/>
    <w:rsid w:val="001313A1"/>
    <w:rsid w:val="001422CB"/>
    <w:rsid w:val="00166868"/>
    <w:rsid w:val="00175A2B"/>
    <w:rsid w:val="001A51EA"/>
    <w:rsid w:val="001B4873"/>
    <w:rsid w:val="001B5350"/>
    <w:rsid w:val="001C4081"/>
    <w:rsid w:val="001D23D2"/>
    <w:rsid w:val="001E2AC0"/>
    <w:rsid w:val="001E4D60"/>
    <w:rsid w:val="00212F0E"/>
    <w:rsid w:val="002160D4"/>
    <w:rsid w:val="00251D64"/>
    <w:rsid w:val="002556DD"/>
    <w:rsid w:val="00266EAF"/>
    <w:rsid w:val="002701AA"/>
    <w:rsid w:val="00273F3C"/>
    <w:rsid w:val="00286407"/>
    <w:rsid w:val="00286FCC"/>
    <w:rsid w:val="002879D9"/>
    <w:rsid w:val="00295DE0"/>
    <w:rsid w:val="002C04C7"/>
    <w:rsid w:val="002F7070"/>
    <w:rsid w:val="003001C7"/>
    <w:rsid w:val="00300B1C"/>
    <w:rsid w:val="00321599"/>
    <w:rsid w:val="00330622"/>
    <w:rsid w:val="003333B0"/>
    <w:rsid w:val="0033421E"/>
    <w:rsid w:val="00354E9A"/>
    <w:rsid w:val="003A2CE4"/>
    <w:rsid w:val="003B207F"/>
    <w:rsid w:val="003F0FB3"/>
    <w:rsid w:val="00412544"/>
    <w:rsid w:val="00414B07"/>
    <w:rsid w:val="00422C7B"/>
    <w:rsid w:val="004271B0"/>
    <w:rsid w:val="00430BA0"/>
    <w:rsid w:val="00452E6B"/>
    <w:rsid w:val="004605FF"/>
    <w:rsid w:val="0046333F"/>
    <w:rsid w:val="00492221"/>
    <w:rsid w:val="00497666"/>
    <w:rsid w:val="00497EEB"/>
    <w:rsid w:val="004A2493"/>
    <w:rsid w:val="004A3660"/>
    <w:rsid w:val="004B0F6F"/>
    <w:rsid w:val="004B2C90"/>
    <w:rsid w:val="004C1E93"/>
    <w:rsid w:val="004C27AD"/>
    <w:rsid w:val="004C3F09"/>
    <w:rsid w:val="004D0DF6"/>
    <w:rsid w:val="004D2B09"/>
    <w:rsid w:val="004D7107"/>
    <w:rsid w:val="004E1B64"/>
    <w:rsid w:val="004F6E78"/>
    <w:rsid w:val="00503BBB"/>
    <w:rsid w:val="005050AE"/>
    <w:rsid w:val="005103D5"/>
    <w:rsid w:val="00527499"/>
    <w:rsid w:val="00534242"/>
    <w:rsid w:val="005412DE"/>
    <w:rsid w:val="00543638"/>
    <w:rsid w:val="005436D2"/>
    <w:rsid w:val="00572D86"/>
    <w:rsid w:val="00576BF4"/>
    <w:rsid w:val="00586B03"/>
    <w:rsid w:val="005A67E2"/>
    <w:rsid w:val="005A7F44"/>
    <w:rsid w:val="005C028C"/>
    <w:rsid w:val="005C2FB4"/>
    <w:rsid w:val="005C3BE0"/>
    <w:rsid w:val="005C3D78"/>
    <w:rsid w:val="005F4C07"/>
    <w:rsid w:val="005F591A"/>
    <w:rsid w:val="005F6146"/>
    <w:rsid w:val="00600146"/>
    <w:rsid w:val="0060477B"/>
    <w:rsid w:val="00627D4F"/>
    <w:rsid w:val="006322BB"/>
    <w:rsid w:val="00647CF0"/>
    <w:rsid w:val="00663956"/>
    <w:rsid w:val="006677C0"/>
    <w:rsid w:val="006A0965"/>
    <w:rsid w:val="006A5666"/>
    <w:rsid w:val="006A7AD3"/>
    <w:rsid w:val="006B078F"/>
    <w:rsid w:val="006C145B"/>
    <w:rsid w:val="006E1668"/>
    <w:rsid w:val="00713939"/>
    <w:rsid w:val="00721AAA"/>
    <w:rsid w:val="00726039"/>
    <w:rsid w:val="00731D52"/>
    <w:rsid w:val="00732B84"/>
    <w:rsid w:val="007439EB"/>
    <w:rsid w:val="00747B14"/>
    <w:rsid w:val="00750E42"/>
    <w:rsid w:val="007657F5"/>
    <w:rsid w:val="00774A1E"/>
    <w:rsid w:val="00792C08"/>
    <w:rsid w:val="007B418F"/>
    <w:rsid w:val="007B791D"/>
    <w:rsid w:val="007C586C"/>
    <w:rsid w:val="007D5C39"/>
    <w:rsid w:val="007F4F7C"/>
    <w:rsid w:val="00826A6C"/>
    <w:rsid w:val="0083454D"/>
    <w:rsid w:val="008453DA"/>
    <w:rsid w:val="00846138"/>
    <w:rsid w:val="008569AC"/>
    <w:rsid w:val="008614E6"/>
    <w:rsid w:val="00861889"/>
    <w:rsid w:val="00863B7E"/>
    <w:rsid w:val="0087656A"/>
    <w:rsid w:val="00883620"/>
    <w:rsid w:val="00891B6E"/>
    <w:rsid w:val="00895360"/>
    <w:rsid w:val="008C2B40"/>
    <w:rsid w:val="008E01D2"/>
    <w:rsid w:val="008E21BE"/>
    <w:rsid w:val="008E7846"/>
    <w:rsid w:val="008F5C70"/>
    <w:rsid w:val="00911FB6"/>
    <w:rsid w:val="00936ED3"/>
    <w:rsid w:val="00945BF9"/>
    <w:rsid w:val="00971088"/>
    <w:rsid w:val="00972090"/>
    <w:rsid w:val="009A59C5"/>
    <w:rsid w:val="009B0707"/>
    <w:rsid w:val="009B1DC4"/>
    <w:rsid w:val="009C533B"/>
    <w:rsid w:val="009D7401"/>
    <w:rsid w:val="009E16AE"/>
    <w:rsid w:val="009F5EBD"/>
    <w:rsid w:val="00A14736"/>
    <w:rsid w:val="00A2199E"/>
    <w:rsid w:val="00A43393"/>
    <w:rsid w:val="00A5596A"/>
    <w:rsid w:val="00A74302"/>
    <w:rsid w:val="00A80FD6"/>
    <w:rsid w:val="00A8117A"/>
    <w:rsid w:val="00A9104C"/>
    <w:rsid w:val="00A95F7C"/>
    <w:rsid w:val="00AC0E09"/>
    <w:rsid w:val="00AC12E7"/>
    <w:rsid w:val="00AF1617"/>
    <w:rsid w:val="00B047C7"/>
    <w:rsid w:val="00B270FE"/>
    <w:rsid w:val="00B30388"/>
    <w:rsid w:val="00B330ED"/>
    <w:rsid w:val="00B429FE"/>
    <w:rsid w:val="00B46B52"/>
    <w:rsid w:val="00B9412C"/>
    <w:rsid w:val="00BA0985"/>
    <w:rsid w:val="00BC0A8E"/>
    <w:rsid w:val="00C008F2"/>
    <w:rsid w:val="00C074B4"/>
    <w:rsid w:val="00C13E48"/>
    <w:rsid w:val="00C1460A"/>
    <w:rsid w:val="00C47339"/>
    <w:rsid w:val="00C477E7"/>
    <w:rsid w:val="00CE57A7"/>
    <w:rsid w:val="00CF211D"/>
    <w:rsid w:val="00CF236C"/>
    <w:rsid w:val="00CF64DD"/>
    <w:rsid w:val="00D14F32"/>
    <w:rsid w:val="00D3003F"/>
    <w:rsid w:val="00D3491D"/>
    <w:rsid w:val="00D839E2"/>
    <w:rsid w:val="00D865F4"/>
    <w:rsid w:val="00D90639"/>
    <w:rsid w:val="00D97866"/>
    <w:rsid w:val="00DA221E"/>
    <w:rsid w:val="00DC7B6D"/>
    <w:rsid w:val="00DD401A"/>
    <w:rsid w:val="00DE06F2"/>
    <w:rsid w:val="00DF29C8"/>
    <w:rsid w:val="00E03774"/>
    <w:rsid w:val="00E16C86"/>
    <w:rsid w:val="00E27235"/>
    <w:rsid w:val="00E476BE"/>
    <w:rsid w:val="00E52077"/>
    <w:rsid w:val="00E72D41"/>
    <w:rsid w:val="00E942B4"/>
    <w:rsid w:val="00EA3A61"/>
    <w:rsid w:val="00EA5FFF"/>
    <w:rsid w:val="00EC12D0"/>
    <w:rsid w:val="00ED4EE0"/>
    <w:rsid w:val="00EE0AC0"/>
    <w:rsid w:val="00F1197A"/>
    <w:rsid w:val="00F3201B"/>
    <w:rsid w:val="00F34906"/>
    <w:rsid w:val="00F357F2"/>
    <w:rsid w:val="00F430A4"/>
    <w:rsid w:val="00F73CF2"/>
    <w:rsid w:val="00F74176"/>
    <w:rsid w:val="00F77BBA"/>
    <w:rsid w:val="00F90935"/>
    <w:rsid w:val="00F93ACB"/>
    <w:rsid w:val="00F94C09"/>
    <w:rsid w:val="00FB177B"/>
    <w:rsid w:val="00FB32F9"/>
    <w:rsid w:val="00FB5B8B"/>
    <w:rsid w:val="00FB6624"/>
    <w:rsid w:val="00FC4081"/>
    <w:rsid w:val="00FC6B86"/>
    <w:rsid w:val="00FC7D2F"/>
    <w:rsid w:val="00FD7495"/>
    <w:rsid w:val="00FF639B"/>
    <w:rsid w:val="00FF7D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C031"/>
  <w15:chartTrackingRefBased/>
  <w15:docId w15:val="{7C829354-5FEC-4ADE-80C4-C09EF94D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5DE0"/>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3B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B7E"/>
  </w:style>
  <w:style w:type="paragraph" w:styleId="Fuzeile">
    <w:name w:val="footer"/>
    <w:basedOn w:val="Standard"/>
    <w:link w:val="FuzeileZchn"/>
    <w:uiPriority w:val="99"/>
    <w:unhideWhenUsed/>
    <w:rsid w:val="00863B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B7E"/>
  </w:style>
  <w:style w:type="table" w:styleId="Tabellenraster">
    <w:name w:val="Table Grid"/>
    <w:basedOn w:val="NormaleTabelle"/>
    <w:uiPriority w:val="39"/>
    <w:rsid w:val="0008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6D84"/>
    <w:rPr>
      <w:color w:val="0563C1" w:themeColor="hyperlink"/>
      <w:u w:val="single"/>
    </w:rPr>
  </w:style>
  <w:style w:type="character" w:styleId="NichtaufgelsteErwhnung">
    <w:name w:val="Unresolved Mention"/>
    <w:basedOn w:val="Absatz-Standardschriftart"/>
    <w:uiPriority w:val="99"/>
    <w:semiHidden/>
    <w:unhideWhenUsed/>
    <w:rsid w:val="00086D84"/>
    <w:rPr>
      <w:color w:val="808080"/>
      <w:shd w:val="clear" w:color="auto" w:fill="E6E6E6"/>
    </w:rPr>
  </w:style>
  <w:style w:type="paragraph" w:customStyle="1" w:styleId="OffAnzahl">
    <w:name w:val="Off. Anzahl"/>
    <w:basedOn w:val="Standard"/>
    <w:rsid w:val="00086D84"/>
    <w:pPr>
      <w:tabs>
        <w:tab w:val="right" w:pos="960"/>
        <w:tab w:val="left" w:pos="1400"/>
        <w:tab w:val="right" w:pos="8240"/>
        <w:tab w:val="right" w:pos="9660"/>
      </w:tabs>
      <w:spacing w:after="0" w:line="240" w:lineRule="auto"/>
    </w:pPr>
    <w:rPr>
      <w:rFonts w:ascii="L Frutiger Light" w:eastAsia="Times New Roman" w:hAnsi="L Frutiger Light" w:cs="Times New Roman"/>
      <w:sz w:val="20"/>
      <w:szCs w:val="20"/>
      <w:lang w:val="de-DE" w:eastAsia="de-DE"/>
    </w:rPr>
  </w:style>
  <w:style w:type="paragraph" w:styleId="Sprechblasentext">
    <w:name w:val="Balloon Text"/>
    <w:basedOn w:val="Standard"/>
    <w:link w:val="SprechblasentextZchn"/>
    <w:uiPriority w:val="99"/>
    <w:semiHidden/>
    <w:unhideWhenUsed/>
    <w:rsid w:val="00086D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D84"/>
    <w:rPr>
      <w:rFonts w:ascii="Segoe UI" w:hAnsi="Segoe UI" w:cs="Segoe UI"/>
      <w:sz w:val="18"/>
      <w:szCs w:val="18"/>
    </w:rPr>
  </w:style>
  <w:style w:type="paragraph" w:styleId="KeinLeerraum">
    <w:name w:val="No Spacing"/>
    <w:uiPriority w:val="1"/>
    <w:qFormat/>
    <w:rsid w:val="00B047C7"/>
    <w:pPr>
      <w:spacing w:after="0" w:line="240" w:lineRule="auto"/>
    </w:pPr>
  </w:style>
  <w:style w:type="paragraph" w:customStyle="1" w:styleId="Default">
    <w:name w:val="Default"/>
    <w:rsid w:val="001238AF"/>
    <w:pPr>
      <w:autoSpaceDE w:val="0"/>
      <w:autoSpaceDN w:val="0"/>
      <w:adjustRightInd w:val="0"/>
      <w:spacing w:after="0" w:line="240" w:lineRule="auto"/>
    </w:pPr>
    <w:rPr>
      <w:rFonts w:ascii="Calibri" w:hAnsi="Calibri" w:cs="Calibri"/>
      <w:color w:val="000000"/>
      <w:sz w:val="24"/>
      <w:szCs w:val="24"/>
      <w:lang w:val="de-DE"/>
    </w:rPr>
  </w:style>
  <w:style w:type="paragraph" w:styleId="berarbeitung">
    <w:name w:val="Revision"/>
    <w:hidden/>
    <w:uiPriority w:val="99"/>
    <w:semiHidden/>
    <w:rsid w:val="002160D4"/>
    <w:pPr>
      <w:spacing w:after="0" w:line="240" w:lineRule="auto"/>
    </w:pPr>
    <w:rPr>
      <w:lang w:val="en-GB"/>
    </w:rPr>
  </w:style>
  <w:style w:type="character" w:styleId="Fett">
    <w:name w:val="Strong"/>
    <w:basedOn w:val="Absatz-Standardschriftart"/>
    <w:uiPriority w:val="22"/>
    <w:qFormat/>
    <w:rsid w:val="004C27AD"/>
    <w:rPr>
      <w:b/>
      <w:bCs/>
    </w:rPr>
  </w:style>
  <w:style w:type="character" w:styleId="Kommentarzeichen">
    <w:name w:val="annotation reference"/>
    <w:basedOn w:val="Absatz-Standardschriftart"/>
    <w:uiPriority w:val="99"/>
    <w:semiHidden/>
    <w:unhideWhenUsed/>
    <w:rsid w:val="001B5350"/>
    <w:rPr>
      <w:sz w:val="16"/>
      <w:szCs w:val="16"/>
    </w:rPr>
  </w:style>
  <w:style w:type="paragraph" w:styleId="Kommentartext">
    <w:name w:val="annotation text"/>
    <w:basedOn w:val="Standard"/>
    <w:link w:val="KommentartextZchn"/>
    <w:uiPriority w:val="99"/>
    <w:unhideWhenUsed/>
    <w:rsid w:val="001B5350"/>
    <w:pPr>
      <w:spacing w:line="240" w:lineRule="auto"/>
    </w:pPr>
    <w:rPr>
      <w:sz w:val="20"/>
      <w:szCs w:val="20"/>
    </w:rPr>
  </w:style>
  <w:style w:type="character" w:customStyle="1" w:styleId="KommentartextZchn">
    <w:name w:val="Kommentartext Zchn"/>
    <w:basedOn w:val="Absatz-Standardschriftart"/>
    <w:link w:val="Kommentartext"/>
    <w:uiPriority w:val="99"/>
    <w:rsid w:val="001B5350"/>
    <w:rPr>
      <w:sz w:val="20"/>
      <w:szCs w:val="20"/>
      <w:lang w:val="en-GB"/>
    </w:rPr>
  </w:style>
  <w:style w:type="paragraph" w:styleId="Kommentarthema">
    <w:name w:val="annotation subject"/>
    <w:basedOn w:val="Kommentartext"/>
    <w:next w:val="Kommentartext"/>
    <w:link w:val="KommentarthemaZchn"/>
    <w:uiPriority w:val="99"/>
    <w:semiHidden/>
    <w:unhideWhenUsed/>
    <w:rsid w:val="001B5350"/>
    <w:rPr>
      <w:b/>
      <w:bCs/>
    </w:rPr>
  </w:style>
  <w:style w:type="character" w:customStyle="1" w:styleId="KommentarthemaZchn">
    <w:name w:val="Kommentarthema Zchn"/>
    <w:basedOn w:val="KommentartextZchn"/>
    <w:link w:val="Kommentarthema"/>
    <w:uiPriority w:val="99"/>
    <w:semiHidden/>
    <w:rsid w:val="001B535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rox.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4019</Characters>
  <Application>Microsoft Office Word</Application>
  <DocSecurity>4</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Powell</dc:creator>
  <cp:keywords/>
  <dc:description/>
  <cp:lastModifiedBy>Christian Frey</cp:lastModifiedBy>
  <cp:revision>2</cp:revision>
  <cp:lastPrinted>2025-10-17T08:43:00Z</cp:lastPrinted>
  <dcterms:created xsi:type="dcterms:W3CDTF">2026-04-17T07:33:00Z</dcterms:created>
  <dcterms:modified xsi:type="dcterms:W3CDTF">2026-04-17T07:33:00Z</dcterms:modified>
  <cp:category/>
</cp:coreProperties>
</file>